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0ED5EA2" w14:textId="7CCCB3A9" w:rsidR="00FD36F0" w:rsidRDefault="00C56ADA" w:rsidP="00FD36F0">
      <w:r>
        <w:rPr>
          <w:noProof/>
        </w:rPr>
        <w:drawing>
          <wp:inline distT="0" distB="0" distL="0" distR="0" wp14:anchorId="33965D2F" wp14:editId="0B745642">
            <wp:extent cx="1783080" cy="1234440"/>
            <wp:effectExtent l="0" t="0" r="7620" b="3810"/>
            <wp:docPr id="2" name="Picture 2" descr="C:\Users\LYNN~1.MOS\AppData\Local\Temp\SNAGHTMLe813549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YNN~1.MOS\AppData\Local\Temp\SNAGHTMLe8135499.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83080" cy="1234440"/>
                    </a:xfrm>
                    <a:prstGeom prst="rect">
                      <a:avLst/>
                    </a:prstGeom>
                    <a:noFill/>
                    <a:ln>
                      <a:noFill/>
                    </a:ln>
                  </pic:spPr>
                </pic:pic>
              </a:graphicData>
            </a:graphic>
          </wp:inline>
        </w:drawing>
      </w:r>
    </w:p>
    <w:p w14:paraId="0D545C80" w14:textId="77777777" w:rsidR="00FD36F0" w:rsidRDefault="00FD36F0" w:rsidP="00FD36F0"/>
    <w:p w14:paraId="786D4056" w14:textId="77777777" w:rsidR="00FD36F0" w:rsidRDefault="00FD36F0" w:rsidP="00FD36F0"/>
    <w:p w14:paraId="124A1908" w14:textId="77777777" w:rsidR="00FD36F0" w:rsidRDefault="00FD36F0" w:rsidP="00FD36F0"/>
    <w:p w14:paraId="3FAF1010" w14:textId="77777777" w:rsidR="00FD36F0" w:rsidRDefault="00FD36F0" w:rsidP="00FD36F0"/>
    <w:p w14:paraId="3A080C95" w14:textId="77777777" w:rsidR="00FD36F0" w:rsidRDefault="00FD36F0" w:rsidP="00FD36F0"/>
    <w:p w14:paraId="61D770A4" w14:textId="77777777" w:rsidR="00FD36F0" w:rsidRDefault="00FD36F0" w:rsidP="00FD36F0"/>
    <w:p w14:paraId="21092C7B" w14:textId="77777777" w:rsidR="00FD36F0" w:rsidRDefault="00FD36F0" w:rsidP="00FD36F0"/>
    <w:p w14:paraId="77FC298C" w14:textId="77777777" w:rsidR="00FD36F0" w:rsidRDefault="00FD36F0" w:rsidP="00FD36F0"/>
    <w:p w14:paraId="1FD2C8E9" w14:textId="77777777" w:rsidR="00FD36F0" w:rsidRDefault="00FD36F0" w:rsidP="00FD36F0"/>
    <w:p w14:paraId="74725F98" w14:textId="77777777" w:rsidR="00FD36F0" w:rsidRDefault="00FD36F0" w:rsidP="00FD36F0"/>
    <w:p w14:paraId="62CA38F6" w14:textId="77777777" w:rsidR="00FD36F0" w:rsidRDefault="00FD36F0" w:rsidP="00FD36F0"/>
    <w:p w14:paraId="02F82131" w14:textId="77777777" w:rsidR="00FD36F0" w:rsidRDefault="00FD36F0" w:rsidP="00FD36F0"/>
    <w:p w14:paraId="041E16E4" w14:textId="77777777" w:rsidR="00FD36F0" w:rsidRDefault="00FD36F0" w:rsidP="00FD36F0"/>
    <w:p w14:paraId="1160E440" w14:textId="77777777" w:rsidR="00FD36F0" w:rsidRDefault="00FD36F0" w:rsidP="00FD36F0">
      <w:bookmarkStart w:id="0" w:name="_GoBack"/>
      <w:bookmarkEnd w:id="0"/>
    </w:p>
    <w:p w14:paraId="0E5310DA" w14:textId="77777777" w:rsidR="00FD36F0" w:rsidRDefault="00FD36F0" w:rsidP="00FD36F0"/>
    <w:p w14:paraId="23BA39D6" w14:textId="77777777" w:rsidR="00FD36F0" w:rsidRDefault="00FD36F0" w:rsidP="00FD36F0"/>
    <w:p w14:paraId="3A499AE3" w14:textId="77777777" w:rsidR="00FD36F0" w:rsidRDefault="00FD36F0" w:rsidP="00FD36F0"/>
    <w:p w14:paraId="34C7CFA1" w14:textId="77777777" w:rsidR="00FD36F0" w:rsidRDefault="00FD36F0" w:rsidP="00FD36F0"/>
    <w:p w14:paraId="7075332B" w14:textId="77777777" w:rsidR="00FD36F0" w:rsidRDefault="00FD36F0" w:rsidP="00FD36F0"/>
    <w:p w14:paraId="5B38F719" w14:textId="77777777" w:rsidR="00FD36F0" w:rsidRDefault="00FD36F0" w:rsidP="00FD36F0"/>
    <w:p w14:paraId="615D2E0E" w14:textId="77777777" w:rsidR="00FD36F0" w:rsidRDefault="00FD36F0" w:rsidP="00FD36F0"/>
    <w:p w14:paraId="4EBCBB0F" w14:textId="6ABAD0F4" w:rsidR="00EE280F" w:rsidRDefault="00C56ADA" w:rsidP="00FD36F0">
      <w:pPr>
        <w:pStyle w:val="DocumentHeading"/>
      </w:pPr>
      <w:r>
        <w:t xml:space="preserve">Azure SQL </w:t>
      </w:r>
      <w:r w:rsidR="00134764">
        <w:t xml:space="preserve">Compatibility </w:t>
      </w:r>
      <w:r>
        <w:t xml:space="preserve">for </w:t>
      </w:r>
      <w:r w:rsidR="009F3117">
        <w:t>Environment</w:t>
      </w:r>
      <w:r>
        <w:t xml:space="preserve"> Manager &amp; Management Center</w:t>
      </w:r>
    </w:p>
    <w:p w14:paraId="3960FE79" w14:textId="2D6EB2D5" w:rsidR="00EE280F" w:rsidRDefault="00CA3CC8" w:rsidP="00EE280F">
      <w:pPr>
        <w:pStyle w:val="DocumentSubHeading"/>
      </w:pPr>
      <w:r>
        <w:t xml:space="preserve">Version </w:t>
      </w:r>
      <w:r w:rsidR="00C56ADA">
        <w:t>2018.3 SP1</w:t>
      </w:r>
    </w:p>
    <w:p w14:paraId="590F417F" w14:textId="77777777" w:rsidR="00EE280F" w:rsidRDefault="00EE280F" w:rsidP="00EE280F">
      <w:pPr>
        <w:sectPr w:rsidR="00EE280F" w:rsidSect="00CF5691">
          <w:headerReference w:type="first" r:id="rId9"/>
          <w:footerReference w:type="first" r:id="rId10"/>
          <w:pgSz w:w="12240" w:h="15840"/>
          <w:pgMar w:top="1440" w:right="1151" w:bottom="1440" w:left="1151" w:header="720" w:footer="284" w:gutter="0"/>
          <w:cols w:space="720"/>
          <w:docGrid w:linePitch="400"/>
        </w:sectPr>
      </w:pPr>
      <w:r>
        <w:rPr>
          <w:noProof/>
          <w:lang w:val="en-GB" w:eastAsia="en-GB"/>
        </w:rPr>
        <mc:AlternateContent>
          <mc:Choice Requires="wps">
            <w:drawing>
              <wp:anchor distT="0" distB="0" distL="114300" distR="114300" simplePos="0" relativeHeight="251659264" behindDoc="0" locked="0" layoutInCell="1" allowOverlap="1" wp14:anchorId="27AC877D" wp14:editId="20D68B92">
                <wp:simplePos x="0" y="0"/>
                <wp:positionH relativeFrom="page">
                  <wp:align>left</wp:align>
                </wp:positionH>
                <wp:positionV relativeFrom="page">
                  <wp:align>bottom</wp:align>
                </wp:positionV>
                <wp:extent cx="212400" cy="10090800"/>
                <wp:effectExtent l="0" t="0" r="0" b="5715"/>
                <wp:wrapNone/>
                <wp:docPr id="43" name="Rectangle 43"/>
                <wp:cNvGraphicFramePr/>
                <a:graphic xmlns:a="http://schemas.openxmlformats.org/drawingml/2006/main">
                  <a:graphicData uri="http://schemas.microsoft.com/office/word/2010/wordprocessingShape">
                    <wps:wsp>
                      <wps:cNvSpPr/>
                      <wps:spPr bwMode="auto">
                        <a:xfrm>
                          <a:off x="0" y="0"/>
                          <a:ext cx="212400" cy="10090800"/>
                        </a:xfrm>
                        <a:prstGeom prst="rect">
                          <a:avLst/>
                        </a:prstGeom>
                        <a:solidFill>
                          <a:srgbClr val="DA291C"/>
                        </a:solidFill>
                        <a:ln>
                          <a:noFill/>
                          <a:headEnd type="none" w="med" len="med"/>
                          <a:tailEnd type="none" w="med" len="med"/>
                        </a:ln>
                        <a:extLst>
                          <a:ext uri="{AF507438-7753-43e0-B8FC-AC1667EBCBE1}">
                            <a14:hiddenEffects xmlns:o="urn:schemas-microsoft-com:office:office" xmlns:v="urn:schemas-microsoft-com:vml" xmlns:w10="urn:schemas-microsoft-com:office:word" xmlns:w="http://schemas.openxmlformats.org/wordprocessingml/2006/main" xmlns:a14="http://schemas.microsoft.com/office/drawing/2010/main" xmlns="">
                              <a:effectLst>
                                <a:outerShdw blurRad="63500" dist="38099" dir="2700000" algn="ctr" rotWithShape="0">
                                  <a:schemeClr val="bg2">
                                    <a:alpha val="74998"/>
                                  </a:schemeClr>
                                </a:outerShdw>
                              </a:effectLst>
                            </a14:hiddenEffects>
                          </a:ext>
                        </a:extLst>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7681B4F" id="Rectangle 43" o:spid="_x0000_s1026" style="position:absolute;margin-left:0;margin-top:0;width:16.7pt;height:794.55pt;z-index:251659264;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" fillcolor="#da291c" stroked="f" strokeweight="2pt">
                <v:textbox inset="0,0,0,0"/>
                <w10:wrap anchorx="page" anchory="page"/>
              </v:rect>
            </w:pict>
          </mc:Fallback>
        </mc:AlternateContent>
      </w:r>
    </w:p>
    <w:p w14:paraId="3950814D" w14:textId="77777777" w:rsidR="00066038" w:rsidRPr="00066038" w:rsidRDefault="00066038" w:rsidP="00066038">
      <w:pPr>
        <w:pStyle w:val="TOCHeading"/>
      </w:pPr>
      <w:bookmarkStart w:id="1" w:name="_Toc435434362"/>
      <w:bookmarkStart w:id="2" w:name="_Toc247095899"/>
      <w:r w:rsidRPr="00066038">
        <w:lastRenderedPageBreak/>
        <w:t>Contents</w:t>
      </w:r>
    </w:p>
    <w:p w14:paraId="2AE956E5" w14:textId="2C483C6C" w:rsidR="00686539" w:rsidRDefault="00066038">
      <w:pPr>
        <w:pStyle w:val="TOC1"/>
        <w:rPr>
          <w:rFonts w:asciiTheme="minorHAnsi" w:eastAsiaTheme="minorEastAsia" w:hAnsiTheme="minorHAnsi" w:cstheme="minorBidi"/>
          <w:noProof/>
          <w:color w:val="auto"/>
          <w:sz w:val="22"/>
          <w:szCs w:val="22"/>
        </w:rPr>
      </w:pPr>
      <w:r>
        <w:fldChar w:fldCharType="begin"/>
      </w:r>
      <w:r>
        <w:instrText xml:space="preserve"> TOC \o "2-9" \t "Heading 1,1" </w:instrText>
      </w:r>
      <w:r>
        <w:fldChar w:fldCharType="separate"/>
      </w:r>
      <w:r w:rsidR="00686539">
        <w:rPr>
          <w:noProof/>
        </w:rPr>
        <w:t>Create a new Personalization or Management Azure SQL Database.</w:t>
      </w:r>
      <w:r w:rsidR="00686539">
        <w:rPr>
          <w:noProof/>
        </w:rPr>
        <w:tab/>
      </w:r>
      <w:r w:rsidR="00686539">
        <w:rPr>
          <w:noProof/>
        </w:rPr>
        <w:fldChar w:fldCharType="begin"/>
      </w:r>
      <w:r w:rsidR="00686539">
        <w:rPr>
          <w:noProof/>
        </w:rPr>
        <w:instrText xml:space="preserve"> PAGEREF _Toc536796624 \h </w:instrText>
      </w:r>
      <w:r w:rsidR="00686539">
        <w:rPr>
          <w:noProof/>
        </w:rPr>
      </w:r>
      <w:r w:rsidR="00686539">
        <w:rPr>
          <w:noProof/>
        </w:rPr>
        <w:fldChar w:fldCharType="separate"/>
      </w:r>
      <w:r w:rsidR="00686539">
        <w:rPr>
          <w:noProof/>
        </w:rPr>
        <w:t>3</w:t>
      </w:r>
      <w:r w:rsidR="00686539">
        <w:rPr>
          <w:noProof/>
        </w:rPr>
        <w:fldChar w:fldCharType="end"/>
      </w:r>
    </w:p>
    <w:p w14:paraId="54B749B6" w14:textId="0FDFB5F9" w:rsidR="00686539" w:rsidRDefault="00686539">
      <w:pPr>
        <w:pStyle w:val="TOC1"/>
        <w:rPr>
          <w:rFonts w:asciiTheme="minorHAnsi" w:eastAsiaTheme="minorEastAsia" w:hAnsiTheme="minorHAnsi" w:cstheme="minorBidi"/>
          <w:noProof/>
          <w:color w:val="auto"/>
          <w:sz w:val="22"/>
          <w:szCs w:val="22"/>
        </w:rPr>
      </w:pPr>
      <w:r>
        <w:rPr>
          <w:noProof/>
        </w:rPr>
        <w:t>Migrate an existing Personalization or Management Server Database to Azure SQL</w:t>
      </w:r>
      <w:r>
        <w:rPr>
          <w:noProof/>
        </w:rPr>
        <w:tab/>
      </w:r>
      <w:r>
        <w:rPr>
          <w:noProof/>
        </w:rPr>
        <w:fldChar w:fldCharType="begin"/>
      </w:r>
      <w:r>
        <w:rPr>
          <w:noProof/>
        </w:rPr>
        <w:instrText xml:space="preserve"> PAGEREF _Toc536796625 \h </w:instrText>
      </w:r>
      <w:r>
        <w:rPr>
          <w:noProof/>
        </w:rPr>
      </w:r>
      <w:r>
        <w:rPr>
          <w:noProof/>
        </w:rPr>
        <w:fldChar w:fldCharType="separate"/>
      </w:r>
      <w:r>
        <w:rPr>
          <w:noProof/>
        </w:rPr>
        <w:t>7</w:t>
      </w:r>
      <w:r>
        <w:rPr>
          <w:noProof/>
        </w:rPr>
        <w:fldChar w:fldCharType="end"/>
      </w:r>
    </w:p>
    <w:p w14:paraId="16939FA4" w14:textId="695F096A" w:rsidR="00686539" w:rsidRDefault="00686539">
      <w:pPr>
        <w:pStyle w:val="TOC2"/>
        <w:tabs>
          <w:tab w:val="right" w:leader="dot" w:pos="9928"/>
        </w:tabs>
        <w:rPr>
          <w:rFonts w:asciiTheme="minorHAnsi" w:eastAsiaTheme="minorEastAsia" w:hAnsiTheme="minorHAnsi" w:cstheme="minorBidi"/>
          <w:noProof/>
          <w:color w:val="auto"/>
          <w:sz w:val="22"/>
          <w:szCs w:val="22"/>
        </w:rPr>
      </w:pPr>
      <w:r>
        <w:rPr>
          <w:noProof/>
        </w:rPr>
        <w:t>Prepare Personalization Database for Azure SQL:</w:t>
      </w:r>
      <w:r>
        <w:rPr>
          <w:noProof/>
        </w:rPr>
        <w:tab/>
      </w:r>
      <w:r>
        <w:rPr>
          <w:noProof/>
        </w:rPr>
        <w:fldChar w:fldCharType="begin"/>
      </w:r>
      <w:r>
        <w:rPr>
          <w:noProof/>
        </w:rPr>
        <w:instrText xml:space="preserve"> PAGEREF _Toc536796626 \h </w:instrText>
      </w:r>
      <w:r>
        <w:rPr>
          <w:noProof/>
        </w:rPr>
      </w:r>
      <w:r>
        <w:rPr>
          <w:noProof/>
        </w:rPr>
        <w:fldChar w:fldCharType="separate"/>
      </w:r>
      <w:r>
        <w:rPr>
          <w:noProof/>
        </w:rPr>
        <w:t>7</w:t>
      </w:r>
      <w:r>
        <w:rPr>
          <w:noProof/>
        </w:rPr>
        <w:fldChar w:fldCharType="end"/>
      </w:r>
    </w:p>
    <w:p w14:paraId="386005DC" w14:textId="424E0D2C" w:rsidR="00686539" w:rsidRDefault="00686539">
      <w:pPr>
        <w:pStyle w:val="TOC2"/>
        <w:tabs>
          <w:tab w:val="right" w:leader="dot" w:pos="9928"/>
        </w:tabs>
        <w:rPr>
          <w:rFonts w:asciiTheme="minorHAnsi" w:eastAsiaTheme="minorEastAsia" w:hAnsiTheme="minorHAnsi" w:cstheme="minorBidi"/>
          <w:noProof/>
          <w:color w:val="auto"/>
          <w:sz w:val="22"/>
          <w:szCs w:val="22"/>
        </w:rPr>
      </w:pPr>
      <w:r>
        <w:rPr>
          <w:noProof/>
        </w:rPr>
        <w:t>Uploading the Personalization or Management Server Database to Azure:</w:t>
      </w:r>
      <w:r>
        <w:rPr>
          <w:noProof/>
        </w:rPr>
        <w:tab/>
      </w:r>
      <w:r>
        <w:rPr>
          <w:noProof/>
        </w:rPr>
        <w:fldChar w:fldCharType="begin"/>
      </w:r>
      <w:r>
        <w:rPr>
          <w:noProof/>
        </w:rPr>
        <w:instrText xml:space="preserve"> PAGEREF _Toc536796627 \h </w:instrText>
      </w:r>
      <w:r>
        <w:rPr>
          <w:noProof/>
        </w:rPr>
      </w:r>
      <w:r>
        <w:rPr>
          <w:noProof/>
        </w:rPr>
        <w:fldChar w:fldCharType="separate"/>
      </w:r>
      <w:r>
        <w:rPr>
          <w:noProof/>
        </w:rPr>
        <w:t>8</w:t>
      </w:r>
      <w:r>
        <w:rPr>
          <w:noProof/>
        </w:rPr>
        <w:fldChar w:fldCharType="end"/>
      </w:r>
    </w:p>
    <w:p w14:paraId="56CD9400" w14:textId="3DF82C88" w:rsidR="00686539" w:rsidRDefault="00686539">
      <w:pPr>
        <w:pStyle w:val="TOC2"/>
        <w:tabs>
          <w:tab w:val="right" w:leader="dot" w:pos="9928"/>
        </w:tabs>
        <w:rPr>
          <w:rFonts w:asciiTheme="minorHAnsi" w:eastAsiaTheme="minorEastAsia" w:hAnsiTheme="minorHAnsi" w:cstheme="minorBidi"/>
          <w:noProof/>
          <w:color w:val="auto"/>
          <w:sz w:val="22"/>
          <w:szCs w:val="22"/>
        </w:rPr>
      </w:pPr>
      <w:r>
        <w:rPr>
          <w:noProof/>
        </w:rPr>
        <w:t>Upgrades of existing Personalization and Management Server Azure SQL Databases</w:t>
      </w:r>
      <w:r>
        <w:rPr>
          <w:noProof/>
        </w:rPr>
        <w:tab/>
      </w:r>
      <w:r>
        <w:rPr>
          <w:noProof/>
        </w:rPr>
        <w:fldChar w:fldCharType="begin"/>
      </w:r>
      <w:r>
        <w:rPr>
          <w:noProof/>
        </w:rPr>
        <w:instrText xml:space="preserve"> PAGEREF _Toc536796628 \h </w:instrText>
      </w:r>
      <w:r>
        <w:rPr>
          <w:noProof/>
        </w:rPr>
      </w:r>
      <w:r>
        <w:rPr>
          <w:noProof/>
        </w:rPr>
        <w:fldChar w:fldCharType="separate"/>
      </w:r>
      <w:r>
        <w:rPr>
          <w:noProof/>
        </w:rPr>
        <w:t>8</w:t>
      </w:r>
      <w:r>
        <w:rPr>
          <w:noProof/>
        </w:rPr>
        <w:fldChar w:fldCharType="end"/>
      </w:r>
    </w:p>
    <w:p w14:paraId="645B6EDF" w14:textId="07A6F3F3" w:rsidR="00C56ADA" w:rsidRDefault="00066038">
      <w:pPr>
        <w:spacing w:before="0"/>
        <w:rPr>
          <w:rFonts w:ascii="Arial" w:eastAsia="Calibri" w:hAnsi="Arial" w:cs="Times New Roman"/>
          <w:color w:val="000000"/>
          <w:szCs w:val="40"/>
          <w:lang w:eastAsia="en-US"/>
        </w:rPr>
      </w:pPr>
      <w:r>
        <w:rPr>
          <w:rFonts w:ascii="Arial" w:eastAsia="Calibri" w:hAnsi="Arial" w:cs="Times New Roman"/>
          <w:color w:val="000000"/>
          <w:szCs w:val="40"/>
          <w:lang w:eastAsia="en-US"/>
        </w:rPr>
        <w:fldChar w:fldCharType="end"/>
      </w:r>
    </w:p>
    <w:p w14:paraId="1BD0C7BF" w14:textId="77777777" w:rsidR="00C56ADA" w:rsidRDefault="00C56ADA" w:rsidP="00C56ADA">
      <w:pPr>
        <w:pStyle w:val="Heading1"/>
      </w:pPr>
      <w:bookmarkStart w:id="3" w:name="_Toc536796624"/>
      <w:r>
        <w:lastRenderedPageBreak/>
        <w:t>Create a new Personalization or Management Azure SQL Database.</w:t>
      </w:r>
      <w:bookmarkEnd w:id="3"/>
    </w:p>
    <w:p w14:paraId="12DFC329" w14:textId="77777777" w:rsidR="00C56ADA" w:rsidRPr="00EC1378" w:rsidRDefault="00C56ADA" w:rsidP="00C56ADA">
      <w:pPr>
        <w:numPr>
          <w:ilvl w:val="1"/>
          <w:numId w:val="30"/>
        </w:numPr>
        <w:spacing w:before="0" w:after="0" w:line="240" w:lineRule="auto"/>
        <w:ind w:left="461"/>
        <w:textAlignment w:val="center"/>
        <w:rPr>
          <w:rFonts w:ascii="Arial" w:eastAsia="Times New Roman" w:hAnsi="Arial" w:cs="Arial"/>
          <w:szCs w:val="20"/>
        </w:rPr>
      </w:pPr>
      <w:r w:rsidRPr="00EC1378">
        <w:rPr>
          <w:rFonts w:ascii="Arial" w:eastAsia="Times New Roman" w:hAnsi="Arial" w:cs="Arial"/>
          <w:szCs w:val="20"/>
        </w:rPr>
        <w:t>Create an Azure SQL Resource Group &amp; Server. To do so from the Azure Portal UI you will are required to create a dummy Azure SQL database that can be subsequently deleted if desired:</w:t>
      </w:r>
    </w:p>
    <w:p w14:paraId="40654D45" w14:textId="77777777" w:rsidR="00C56ADA" w:rsidRPr="00DE636E" w:rsidRDefault="00C56ADA" w:rsidP="00DE636E">
      <w:pPr>
        <w:pStyle w:val="Bullet20"/>
      </w:pPr>
      <w:r w:rsidRPr="00DE636E">
        <w:t>Logon to the Azure Admin Portal.</w:t>
      </w:r>
    </w:p>
    <w:p w14:paraId="095214A1" w14:textId="77777777" w:rsidR="00C56ADA" w:rsidRPr="00DE636E" w:rsidRDefault="00C56ADA" w:rsidP="00DE636E">
      <w:pPr>
        <w:pStyle w:val="Bullet20"/>
      </w:pPr>
      <w:r w:rsidRPr="00DE636E">
        <w:t>Navigate to the 'SQL Databases' menu from within the Azure Portal.</w:t>
      </w:r>
    </w:p>
    <w:p w14:paraId="2CEE1FAF" w14:textId="77777777" w:rsidR="00C56ADA" w:rsidRPr="00DE636E" w:rsidRDefault="00C56ADA" w:rsidP="00DE636E">
      <w:pPr>
        <w:pStyle w:val="Bullet20"/>
      </w:pPr>
      <w:r w:rsidRPr="00DE636E">
        <w:t xml:space="preserve">Select the </w:t>
      </w:r>
      <w:r w:rsidRPr="00EC1378">
        <w:rPr>
          <w:noProof/>
        </w:rPr>
        <w:drawing>
          <wp:inline distT="0" distB="0" distL="0" distR="0" wp14:anchorId="28A5A3D1" wp14:editId="758A5CEB">
            <wp:extent cx="364386" cy="223837"/>
            <wp:effectExtent l="0" t="0" r="0" b="508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85319" cy="236696"/>
                    </a:xfrm>
                    <a:prstGeom prst="rect">
                      <a:avLst/>
                    </a:prstGeom>
                  </pic:spPr>
                </pic:pic>
              </a:graphicData>
            </a:graphic>
          </wp:inline>
        </w:drawing>
      </w:r>
      <w:r w:rsidRPr="00DE636E">
        <w:t xml:space="preserve"> option and you will be presented with the below form. </w:t>
      </w:r>
    </w:p>
    <w:p w14:paraId="46424315" w14:textId="77777777" w:rsidR="00C56ADA" w:rsidRDefault="00C56ADA" w:rsidP="00C56ADA">
      <w:pPr>
        <w:textAlignment w:val="center"/>
        <w:rPr>
          <w:rFonts w:ascii="Arial" w:eastAsia="Times New Roman" w:hAnsi="Arial" w:cs="Arial"/>
          <w:szCs w:val="20"/>
        </w:rPr>
      </w:pPr>
    </w:p>
    <w:p w14:paraId="7714538B" w14:textId="77777777" w:rsidR="00C56ADA" w:rsidRPr="00EC1378" w:rsidRDefault="00C56ADA" w:rsidP="00DE636E">
      <w:r w:rsidRPr="00EC1378">
        <w:t xml:space="preserve">Please take note of the </w:t>
      </w:r>
      <w:r w:rsidRPr="00EC1378">
        <w:rPr>
          <w:b/>
        </w:rPr>
        <w:t>Server Admin</w:t>
      </w:r>
      <w:r w:rsidRPr="00EC1378">
        <w:t xml:space="preserve"> Credentials as they will be required later in this process:</w:t>
      </w:r>
    </w:p>
    <w:p w14:paraId="6770E76E" w14:textId="77777777" w:rsidR="00C56ADA" w:rsidRDefault="00C56ADA" w:rsidP="00DE636E">
      <w:pPr>
        <w:jc w:val="center"/>
        <w:rPr>
          <w:rFonts w:ascii="Calibri" w:eastAsia="Times New Roman" w:hAnsi="Calibri" w:cs="Calibri"/>
          <w:sz w:val="22"/>
        </w:rPr>
      </w:pPr>
      <w:r>
        <w:rPr>
          <w:noProof/>
        </w:rPr>
        <mc:AlternateContent>
          <mc:Choice Requires="wps">
            <w:drawing>
              <wp:anchor distT="0" distB="0" distL="114300" distR="114300" simplePos="0" relativeHeight="251661312" behindDoc="0" locked="0" layoutInCell="1" allowOverlap="1" wp14:anchorId="581B94F6" wp14:editId="352E894B">
                <wp:simplePos x="0" y="0"/>
                <wp:positionH relativeFrom="column">
                  <wp:posOffset>3181350</wp:posOffset>
                </wp:positionH>
                <wp:positionV relativeFrom="paragraph">
                  <wp:posOffset>853758</wp:posOffset>
                </wp:positionV>
                <wp:extent cx="547688" cy="0"/>
                <wp:effectExtent l="0" t="0" r="0" b="0"/>
                <wp:wrapNone/>
                <wp:docPr id="14" name="Straight Connector 14"/>
                <wp:cNvGraphicFramePr/>
                <a:graphic xmlns:a="http://schemas.openxmlformats.org/drawingml/2006/main">
                  <a:graphicData uri="http://schemas.microsoft.com/office/word/2010/wordprocessingShape">
                    <wps:wsp>
                      <wps:cNvCnPr/>
                      <wps:spPr>
                        <a:xfrm>
                          <a:off x="0" y="0"/>
                          <a:ext cx="547688" cy="0"/>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940624B" id="Straight Connector 14"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0.5pt,67.25pt" to="293.65pt,6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" strokecolor="#2b333e [3044]" strokeweight="1.5pt"/>
            </w:pict>
          </mc:Fallback>
        </mc:AlternateContent>
      </w:r>
      <w:r>
        <w:rPr>
          <w:noProof/>
        </w:rPr>
        <w:drawing>
          <wp:inline distT="0" distB="0" distL="0" distR="0" wp14:anchorId="5555D99D" wp14:editId="598A2DEE">
            <wp:extent cx="4610100" cy="2719070"/>
            <wp:effectExtent l="0" t="0" r="0" b="508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r="1043"/>
                    <a:stretch/>
                  </pic:blipFill>
                  <pic:spPr bwMode="auto">
                    <a:xfrm>
                      <a:off x="0" y="0"/>
                      <a:ext cx="4610639" cy="2719388"/>
                    </a:xfrm>
                    <a:prstGeom prst="rect">
                      <a:avLst/>
                    </a:prstGeom>
                    <a:ln>
                      <a:noFill/>
                    </a:ln>
                    <a:extLst>
                      <a:ext uri="{53640926-AAD7-44D8-BBD7-CCE9431645EC}">
                        <a14:shadowObscured xmlns:a14="http://schemas.microsoft.com/office/drawing/2010/main"/>
                      </a:ext>
                    </a:extLst>
                  </pic:spPr>
                </pic:pic>
              </a:graphicData>
            </a:graphic>
          </wp:inline>
        </w:drawing>
      </w:r>
    </w:p>
    <w:p w14:paraId="716B53E7" w14:textId="646D7887" w:rsidR="00C56ADA" w:rsidRDefault="00C56ADA" w:rsidP="00C56ADA">
      <w:pPr>
        <w:pStyle w:val="NormalWeb"/>
        <w:spacing w:before="0" w:beforeAutospacing="0" w:after="0" w:afterAutospacing="0"/>
        <w:rPr>
          <w:rFonts w:ascii="Calibri" w:hAnsi="Calibri" w:cs="Calibri"/>
          <w:sz w:val="22"/>
          <w:szCs w:val="22"/>
        </w:rPr>
      </w:pPr>
    </w:p>
    <w:p w14:paraId="3D7EC92B" w14:textId="77777777" w:rsidR="00C56ADA" w:rsidRPr="00DE636E" w:rsidRDefault="00C56ADA" w:rsidP="00DE636E">
      <w:pPr>
        <w:keepNext/>
        <w:numPr>
          <w:ilvl w:val="1"/>
          <w:numId w:val="30"/>
        </w:numPr>
        <w:spacing w:before="0" w:after="0" w:line="240" w:lineRule="auto"/>
        <w:ind w:left="461" w:hanging="357"/>
        <w:textAlignment w:val="center"/>
        <w:rPr>
          <w:rFonts w:ascii="Arial" w:eastAsia="Times New Roman" w:hAnsi="Arial" w:cs="Arial"/>
          <w:szCs w:val="20"/>
        </w:rPr>
      </w:pPr>
      <w:r w:rsidRPr="00DE636E">
        <w:rPr>
          <w:rFonts w:ascii="Arial" w:eastAsia="Times New Roman" w:hAnsi="Arial" w:cs="Arial"/>
          <w:szCs w:val="20"/>
        </w:rPr>
        <w:lastRenderedPageBreak/>
        <w:t xml:space="preserve">Once the form is submitted you will see the Database creation task in progress in the top right corner of the portal, this task could take several minutes. </w:t>
      </w:r>
    </w:p>
    <w:p w14:paraId="25E36B2F" w14:textId="77777777" w:rsidR="00C56ADA" w:rsidRPr="00DE636E" w:rsidRDefault="00C56ADA" w:rsidP="00DE636E">
      <w:pPr>
        <w:pStyle w:val="Bullet20"/>
        <w:keepNext/>
        <w:ind w:left="1077" w:hanging="357"/>
      </w:pPr>
      <w:r w:rsidRPr="00DE636E">
        <w:t>When the task has completed navigate in to the Resource Group menu and expand the details of the group. Here you will see the Server and Database you have created:</w:t>
      </w:r>
    </w:p>
    <w:p w14:paraId="0AC02B06" w14:textId="77777777" w:rsidR="00C56ADA" w:rsidRPr="00EC1378" w:rsidRDefault="00C56ADA" w:rsidP="00C56ADA">
      <w:pPr>
        <w:pStyle w:val="NormalWeb"/>
        <w:spacing w:before="0" w:beforeAutospacing="0" w:after="0" w:afterAutospacing="0"/>
        <w:jc w:val="center"/>
        <w:rPr>
          <w:rFonts w:ascii="Arial" w:hAnsi="Arial" w:cs="Arial"/>
          <w:sz w:val="20"/>
          <w:szCs w:val="20"/>
        </w:rPr>
      </w:pPr>
      <w:r w:rsidRPr="00EC1378">
        <w:rPr>
          <w:rFonts w:ascii="Arial" w:hAnsi="Arial" w:cs="Arial"/>
          <w:noProof/>
          <w:sz w:val="20"/>
          <w:szCs w:val="20"/>
        </w:rPr>
        <w:drawing>
          <wp:inline distT="0" distB="0" distL="0" distR="0" wp14:anchorId="2510F1C2" wp14:editId="16176157">
            <wp:extent cx="6291792" cy="1871663"/>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384326" cy="1899190"/>
                    </a:xfrm>
                    <a:prstGeom prst="rect">
                      <a:avLst/>
                    </a:prstGeom>
                  </pic:spPr>
                </pic:pic>
              </a:graphicData>
            </a:graphic>
          </wp:inline>
        </w:drawing>
      </w:r>
    </w:p>
    <w:p w14:paraId="093F4386" w14:textId="77777777" w:rsidR="00C56ADA" w:rsidRPr="00EC1378" w:rsidRDefault="00C56ADA" w:rsidP="00C56ADA">
      <w:pPr>
        <w:pStyle w:val="NormalWeb"/>
        <w:spacing w:before="0" w:beforeAutospacing="0" w:after="0" w:afterAutospacing="0"/>
        <w:rPr>
          <w:rFonts w:ascii="Arial" w:hAnsi="Arial" w:cs="Arial"/>
          <w:sz w:val="20"/>
          <w:szCs w:val="20"/>
        </w:rPr>
      </w:pPr>
    </w:p>
    <w:p w14:paraId="5B0E23F3" w14:textId="77777777" w:rsidR="00C56ADA" w:rsidRPr="00EC1378" w:rsidRDefault="00C56ADA" w:rsidP="00DE636E">
      <w:pPr>
        <w:keepNext/>
        <w:numPr>
          <w:ilvl w:val="1"/>
          <w:numId w:val="30"/>
        </w:numPr>
        <w:spacing w:before="0" w:after="0" w:line="240" w:lineRule="auto"/>
        <w:ind w:left="461" w:hanging="357"/>
        <w:textAlignment w:val="center"/>
        <w:rPr>
          <w:rFonts w:ascii="Arial" w:eastAsia="Times New Roman" w:hAnsi="Arial" w:cs="Arial"/>
          <w:szCs w:val="20"/>
        </w:rPr>
      </w:pPr>
      <w:r w:rsidRPr="00EC1378">
        <w:rPr>
          <w:rFonts w:ascii="Arial" w:eastAsia="Times New Roman" w:hAnsi="Arial" w:cs="Arial"/>
          <w:szCs w:val="20"/>
        </w:rPr>
        <w:t xml:space="preserve">Configure a Server level Firewall rule to allow SMSS: </w:t>
      </w:r>
    </w:p>
    <w:p w14:paraId="06D7245D" w14:textId="6BFA67B9" w:rsidR="00C56ADA" w:rsidRPr="00DE636E" w:rsidRDefault="00C56ADA" w:rsidP="00DE636E">
      <w:pPr>
        <w:pStyle w:val="Bullet20"/>
        <w:keepNext/>
        <w:ind w:left="1077" w:hanging="357"/>
      </w:pPr>
      <w:r w:rsidRPr="00DE636E">
        <w:t>Navigate to the details page of the database created in Step 1 and select 'Set server firewall' from the toolbar: Home &gt; Resource Groups &gt; Group Name &gt; database</w:t>
      </w:r>
    </w:p>
    <w:p w14:paraId="069AADF9" w14:textId="77777777" w:rsidR="00C56ADA" w:rsidRPr="00DE636E" w:rsidRDefault="00C56ADA" w:rsidP="00DE636E">
      <w:pPr>
        <w:pStyle w:val="Bullet20"/>
        <w:keepNext/>
        <w:ind w:left="1077" w:hanging="357"/>
      </w:pPr>
      <w:r w:rsidRPr="00DE636E">
        <w:t>Click ‘Add Client IP’ (at the top) to automatically add the public IP address you are communicating from. The IP specified should be that of which any device will utilise when connecting to Azure SQL Server(s) via SMSS.</w:t>
      </w:r>
    </w:p>
    <w:p w14:paraId="5E7C9D09" w14:textId="77777777" w:rsidR="00C56ADA" w:rsidRPr="00872EB3" w:rsidRDefault="00C56ADA" w:rsidP="00DE636E">
      <w:pPr>
        <w:ind w:left="461"/>
        <w:jc w:val="center"/>
        <w:textAlignment w:val="center"/>
        <w:rPr>
          <w:rFonts w:ascii="Calibri" w:eastAsia="Times New Roman" w:hAnsi="Calibri" w:cs="Calibri"/>
          <w:sz w:val="22"/>
        </w:rPr>
      </w:pPr>
      <w:r>
        <w:rPr>
          <w:noProof/>
        </w:rPr>
        <mc:AlternateContent>
          <mc:Choice Requires="wps">
            <w:drawing>
              <wp:anchor distT="0" distB="0" distL="114300" distR="114300" simplePos="0" relativeHeight="251663360" behindDoc="0" locked="0" layoutInCell="1" allowOverlap="1" wp14:anchorId="19FE137C" wp14:editId="433E3D76">
                <wp:simplePos x="0" y="0"/>
                <wp:positionH relativeFrom="column">
                  <wp:posOffset>3119438</wp:posOffset>
                </wp:positionH>
                <wp:positionV relativeFrom="paragraph">
                  <wp:posOffset>604838</wp:posOffset>
                </wp:positionV>
                <wp:extent cx="676275" cy="9525"/>
                <wp:effectExtent l="0" t="0" r="28575" b="28575"/>
                <wp:wrapNone/>
                <wp:docPr id="29" name="Straight Connector 29"/>
                <wp:cNvGraphicFramePr/>
                <a:graphic xmlns:a="http://schemas.openxmlformats.org/drawingml/2006/main">
                  <a:graphicData uri="http://schemas.microsoft.com/office/word/2010/wordprocessingShape">
                    <wps:wsp>
                      <wps:cNvCnPr/>
                      <wps:spPr>
                        <a:xfrm>
                          <a:off x="0" y="0"/>
                          <a:ext cx="676275" cy="9525"/>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5D6B934" id="Straight Connector 29" o:spid="_x0000_s1026" style="position:absolute;z-index:251663360;visibility:visible;mso-wrap-style:square;mso-wrap-distance-left:9pt;mso-wrap-distance-top:0;mso-wrap-distance-right:9pt;mso-wrap-distance-bottom:0;mso-position-horizontal:absolute;mso-position-horizontal-relative:text;mso-position-vertical:absolute;mso-position-vertical-relative:text" from="245.65pt,47.65pt" to="298.9pt,4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" strokecolor="#2b333e [3044]" strokeweight="1.5pt"/>
            </w:pict>
          </mc:Fallback>
        </mc:AlternateContent>
      </w:r>
      <w:r>
        <w:rPr>
          <w:noProof/>
        </w:rPr>
        <w:drawing>
          <wp:inline distT="0" distB="0" distL="0" distR="0" wp14:anchorId="45C8A14C" wp14:editId="3CE0BAC0">
            <wp:extent cx="5943600" cy="645160"/>
            <wp:effectExtent l="0" t="0" r="0" b="254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943600" cy="645160"/>
                    </a:xfrm>
                    <a:prstGeom prst="rect">
                      <a:avLst/>
                    </a:prstGeom>
                  </pic:spPr>
                </pic:pic>
              </a:graphicData>
            </a:graphic>
          </wp:inline>
        </w:drawing>
      </w:r>
    </w:p>
    <w:p w14:paraId="6DA14ED7" w14:textId="77777777" w:rsidR="00C56ADA" w:rsidRDefault="00C56ADA" w:rsidP="00C56ADA">
      <w:pPr>
        <w:pStyle w:val="NormalWeb"/>
        <w:spacing w:before="0" w:beforeAutospacing="0" w:after="0" w:afterAutospacing="0"/>
        <w:rPr>
          <w:rFonts w:ascii="Calibri" w:hAnsi="Calibri" w:cs="Calibri"/>
          <w:lang w:val="en-GB"/>
        </w:rPr>
      </w:pPr>
      <w:r>
        <w:rPr>
          <w:rFonts w:ascii="Calibri" w:hAnsi="Calibri" w:cs="Calibri"/>
          <w:lang w:val="en-GB"/>
        </w:rPr>
        <w:t> </w:t>
      </w:r>
    </w:p>
    <w:p w14:paraId="605A6F83" w14:textId="77777777" w:rsidR="00C56ADA" w:rsidRDefault="00C56ADA" w:rsidP="00C56ADA">
      <w:pPr>
        <w:pStyle w:val="NormalWeb"/>
        <w:spacing w:before="0" w:beforeAutospacing="0" w:after="0" w:afterAutospacing="0"/>
        <w:rPr>
          <w:rFonts w:ascii="Calibri" w:hAnsi="Calibri" w:cs="Calibri"/>
          <w:sz w:val="22"/>
          <w:szCs w:val="22"/>
        </w:rPr>
      </w:pPr>
    </w:p>
    <w:p w14:paraId="0874D387" w14:textId="77777777" w:rsidR="00C56ADA" w:rsidRPr="00DE636E" w:rsidRDefault="00C56ADA" w:rsidP="00DE636E">
      <w:pPr>
        <w:keepNext/>
        <w:numPr>
          <w:ilvl w:val="1"/>
          <w:numId w:val="30"/>
        </w:numPr>
        <w:spacing w:before="0" w:after="0" w:line="240" w:lineRule="auto"/>
        <w:ind w:left="461" w:hanging="357"/>
        <w:textAlignment w:val="center"/>
        <w:rPr>
          <w:rFonts w:ascii="Arial" w:eastAsia="Times New Roman" w:hAnsi="Arial" w:cs="Arial"/>
          <w:szCs w:val="20"/>
        </w:rPr>
      </w:pPr>
      <w:r w:rsidRPr="00DE636E">
        <w:rPr>
          <w:rFonts w:ascii="Arial" w:eastAsia="Times New Roman" w:hAnsi="Arial" w:cs="Arial"/>
          <w:szCs w:val="20"/>
        </w:rPr>
        <w:t>With the Firewall rule(s) in place you should now be able to connect to your Azure SQL Server from SQL Server management Studio using your SQL Admin Credentials:</w:t>
      </w:r>
    </w:p>
    <w:p w14:paraId="2AB7F7CF" w14:textId="77777777" w:rsidR="00C56ADA" w:rsidRPr="00DE636E" w:rsidRDefault="00C56ADA" w:rsidP="00DE636E">
      <w:pPr>
        <w:pStyle w:val="Bullet20"/>
        <w:keepNext/>
        <w:ind w:left="1077" w:hanging="357"/>
      </w:pPr>
      <w:r w:rsidRPr="00DE636E">
        <w:t>Launch SMSS and when prompted enter the Azure SQL Server name and credentials as created in step 1:</w:t>
      </w:r>
    </w:p>
    <w:p w14:paraId="1E384D99" w14:textId="77777777" w:rsidR="00C56ADA" w:rsidRDefault="00C56ADA" w:rsidP="00DE636E">
      <w:pPr>
        <w:pStyle w:val="NormalWeb"/>
        <w:spacing w:before="0" w:beforeAutospacing="0" w:after="0" w:afterAutospacing="0"/>
        <w:ind w:left="720"/>
        <w:rPr>
          <w:rFonts w:ascii="Calibri" w:hAnsi="Calibri" w:cs="Calibri"/>
          <w:lang w:val="en-GB"/>
        </w:rPr>
      </w:pPr>
      <w:r>
        <w:rPr>
          <w:rFonts w:ascii="Calibri" w:hAnsi="Calibri" w:cs="Calibri"/>
          <w:noProof/>
          <w:lang w:val="en-GB"/>
        </w:rPr>
        <mc:AlternateContent>
          <mc:Choice Requires="wps">
            <w:drawing>
              <wp:anchor distT="0" distB="0" distL="114300" distR="114300" simplePos="0" relativeHeight="251662336" behindDoc="0" locked="0" layoutInCell="1" allowOverlap="1" wp14:anchorId="14691EEF" wp14:editId="1FD47FBB">
                <wp:simplePos x="0" y="0"/>
                <wp:positionH relativeFrom="column">
                  <wp:posOffset>2262188</wp:posOffset>
                </wp:positionH>
                <wp:positionV relativeFrom="paragraph">
                  <wp:posOffset>673418</wp:posOffset>
                </wp:positionV>
                <wp:extent cx="261937" cy="0"/>
                <wp:effectExtent l="0" t="76200" r="24130" b="95250"/>
                <wp:wrapNone/>
                <wp:docPr id="8" name="Straight Arrow Connector 8"/>
                <wp:cNvGraphicFramePr/>
                <a:graphic xmlns:a="http://schemas.openxmlformats.org/drawingml/2006/main">
                  <a:graphicData uri="http://schemas.microsoft.com/office/word/2010/wordprocessingShape">
                    <wps:wsp>
                      <wps:cNvCnPr/>
                      <wps:spPr>
                        <a:xfrm>
                          <a:off x="0" y="0"/>
                          <a:ext cx="261937"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6EE4B5BF" id="_x0000_t32" coordsize="21600,21600" o:spt="32" o:oned="t" path="m,l21600,21600e" filled="f">
                <v:path arrowok="t" fillok="f" o:connecttype="none"/>
                <o:lock v:ext="edit" shapetype="t"/>
              </v:shapetype>
              <v:shape id="Straight Arrow Connector 8" o:spid="_x0000_s1026" type="#_x0000_t32" style="position:absolute;margin-left:178.15pt;margin-top:53.05pt;width:20.6pt;height:0;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" strokecolor="#2b333e [3044]">
                <v:stroke endarrow="block"/>
              </v:shape>
            </w:pict>
          </mc:Fallback>
        </mc:AlternateContent>
      </w:r>
      <w:r>
        <w:rPr>
          <w:rFonts w:ascii="Calibri" w:hAnsi="Calibri" w:cs="Calibri"/>
          <w:lang w:val="en-GB"/>
        </w:rPr>
        <w:t> </w:t>
      </w:r>
      <w:r>
        <w:rPr>
          <w:noProof/>
        </w:rPr>
        <w:drawing>
          <wp:inline distT="0" distB="0" distL="0" distR="0" wp14:anchorId="3634F8A9" wp14:editId="29342910">
            <wp:extent cx="2152254" cy="890588"/>
            <wp:effectExtent l="0" t="0" r="635" b="508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177416" cy="901000"/>
                    </a:xfrm>
                    <a:prstGeom prst="rect">
                      <a:avLst/>
                    </a:prstGeom>
                  </pic:spPr>
                </pic:pic>
              </a:graphicData>
            </a:graphic>
          </wp:inline>
        </w:drawing>
      </w:r>
      <w:r>
        <w:rPr>
          <w:rFonts w:ascii="Calibri" w:hAnsi="Calibri" w:cs="Calibri"/>
          <w:lang w:val="en-GB"/>
        </w:rPr>
        <w:t xml:space="preserve">                  </w:t>
      </w:r>
      <w:r>
        <w:rPr>
          <w:noProof/>
        </w:rPr>
        <w:drawing>
          <wp:inline distT="0" distB="0" distL="0" distR="0" wp14:anchorId="51181118" wp14:editId="2354AE19">
            <wp:extent cx="2722368" cy="1333500"/>
            <wp:effectExtent l="0" t="0" r="190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786125" cy="1364730"/>
                    </a:xfrm>
                    <a:prstGeom prst="rect">
                      <a:avLst/>
                    </a:prstGeom>
                  </pic:spPr>
                </pic:pic>
              </a:graphicData>
            </a:graphic>
          </wp:inline>
        </w:drawing>
      </w:r>
    </w:p>
    <w:p w14:paraId="71059E8D" w14:textId="77777777" w:rsidR="00C56ADA" w:rsidRDefault="00C56ADA" w:rsidP="00C56ADA">
      <w:pPr>
        <w:pStyle w:val="NormalWeb"/>
        <w:spacing w:before="0" w:beforeAutospacing="0" w:after="0" w:afterAutospacing="0"/>
        <w:rPr>
          <w:rFonts w:ascii="Calibri" w:hAnsi="Calibri" w:cs="Calibri"/>
          <w:lang w:val="en-GB"/>
        </w:rPr>
      </w:pPr>
    </w:p>
    <w:p w14:paraId="7FA07B5C" w14:textId="77777777" w:rsidR="00C56ADA" w:rsidRDefault="00C56ADA" w:rsidP="00C56ADA">
      <w:pPr>
        <w:pStyle w:val="NormalWeb"/>
        <w:spacing w:before="0" w:beforeAutospacing="0" w:after="0" w:afterAutospacing="0"/>
        <w:jc w:val="center"/>
        <w:rPr>
          <w:rFonts w:ascii="Calibri" w:hAnsi="Calibri" w:cs="Calibri"/>
          <w:lang w:val="en-GB"/>
        </w:rPr>
      </w:pPr>
      <w:r>
        <w:rPr>
          <w:noProof/>
        </w:rPr>
        <w:drawing>
          <wp:inline distT="0" distB="0" distL="0" distR="0" wp14:anchorId="02A7A989" wp14:editId="751FA5F0">
            <wp:extent cx="3514725" cy="1377727"/>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572372" cy="1400324"/>
                    </a:xfrm>
                    <a:prstGeom prst="rect">
                      <a:avLst/>
                    </a:prstGeom>
                  </pic:spPr>
                </pic:pic>
              </a:graphicData>
            </a:graphic>
          </wp:inline>
        </w:drawing>
      </w:r>
    </w:p>
    <w:p w14:paraId="4AA9673E" w14:textId="77777777" w:rsidR="00C56ADA" w:rsidRPr="00C61BEF" w:rsidRDefault="00C56ADA" w:rsidP="00C56ADA">
      <w:pPr>
        <w:pStyle w:val="NormalWeb"/>
        <w:spacing w:before="0" w:beforeAutospacing="0" w:after="0" w:afterAutospacing="0"/>
        <w:rPr>
          <w:rFonts w:ascii="Calibri" w:hAnsi="Calibri" w:cs="Calibri"/>
          <w:lang w:val="en-GB"/>
        </w:rPr>
      </w:pPr>
    </w:p>
    <w:p w14:paraId="0EB75194" w14:textId="715F7C1E" w:rsidR="00C56ADA" w:rsidRDefault="00C56ADA" w:rsidP="00DE636E">
      <w:pPr>
        <w:pStyle w:val="NormalWeb"/>
        <w:spacing w:before="0" w:beforeAutospacing="0" w:after="0" w:afterAutospacing="0"/>
        <w:rPr>
          <w:rFonts w:ascii="Arial" w:eastAsia="Times New Roman" w:hAnsi="Arial" w:cs="Arial"/>
          <w:sz w:val="20"/>
          <w:szCs w:val="20"/>
        </w:rPr>
      </w:pPr>
    </w:p>
    <w:p w14:paraId="29C14BEC" w14:textId="77777777" w:rsidR="00C56ADA" w:rsidRPr="00DE636E" w:rsidRDefault="00C56ADA" w:rsidP="00DE636E">
      <w:pPr>
        <w:keepNext/>
        <w:numPr>
          <w:ilvl w:val="1"/>
          <w:numId w:val="30"/>
        </w:numPr>
        <w:spacing w:before="0" w:after="0" w:line="240" w:lineRule="auto"/>
        <w:ind w:left="461" w:hanging="357"/>
        <w:textAlignment w:val="center"/>
        <w:rPr>
          <w:rFonts w:ascii="Arial" w:eastAsia="Times New Roman" w:hAnsi="Arial" w:cs="Arial"/>
          <w:szCs w:val="20"/>
        </w:rPr>
      </w:pPr>
      <w:r w:rsidRPr="00DE636E">
        <w:rPr>
          <w:rFonts w:ascii="Arial" w:eastAsia="Times New Roman" w:hAnsi="Arial" w:cs="Arial"/>
          <w:szCs w:val="20"/>
        </w:rPr>
        <w:t>Navigate to your UWM management Server and launch the Server Configuration portal. Click on 'Personalization Databases' or ‘Management Databases’ and Create a new Database:</w:t>
      </w:r>
    </w:p>
    <w:p w14:paraId="1119EEF2" w14:textId="29AE7C4B" w:rsidR="00C56ADA" w:rsidRPr="00DE636E" w:rsidRDefault="00C56ADA" w:rsidP="00DE636E">
      <w:pPr>
        <w:pStyle w:val="Bullet20"/>
        <w:keepNext/>
        <w:ind w:left="1077" w:hanging="357"/>
      </w:pPr>
      <w:r w:rsidRPr="00DE636E">
        <w:rPr>
          <w:b/>
        </w:rPr>
        <w:t>Friendly Name</w:t>
      </w:r>
      <w:r w:rsidRPr="00DE636E">
        <w:t xml:space="preserve"> is purely cosmetic.</w:t>
      </w:r>
    </w:p>
    <w:p w14:paraId="2AF07CAD" w14:textId="77777777" w:rsidR="00C56ADA" w:rsidRPr="00DE636E" w:rsidRDefault="00C56ADA" w:rsidP="00DE636E">
      <w:pPr>
        <w:pStyle w:val="Bullet20"/>
        <w:keepNext/>
        <w:ind w:left="1077" w:hanging="357"/>
      </w:pPr>
      <w:r w:rsidRPr="00DE636E">
        <w:rPr>
          <w:b/>
        </w:rPr>
        <w:t>Server Name</w:t>
      </w:r>
      <w:r w:rsidRPr="00DE636E">
        <w:t xml:space="preserve"> is the Azure SQL server name as specified in Step 4 when connecting via SMSS.</w:t>
      </w:r>
    </w:p>
    <w:p w14:paraId="66EBCC9E" w14:textId="77777777" w:rsidR="00C56ADA" w:rsidRPr="00DE636E" w:rsidRDefault="00C56ADA" w:rsidP="00DE636E">
      <w:pPr>
        <w:pStyle w:val="Bullet20"/>
        <w:keepNext/>
        <w:ind w:left="1077" w:hanging="357"/>
      </w:pPr>
      <w:r w:rsidRPr="00DE636E">
        <w:rPr>
          <w:b/>
        </w:rPr>
        <w:t>Configuration Account</w:t>
      </w:r>
      <w:r w:rsidRPr="00DE636E">
        <w:t xml:space="preserve"> is the Azure SQL server Admin Account as specified in Step 4 when connecting via SMSS.</w:t>
      </w:r>
    </w:p>
    <w:p w14:paraId="7F15A615" w14:textId="77777777" w:rsidR="00C56ADA" w:rsidRPr="00DE636E" w:rsidRDefault="00C56ADA" w:rsidP="00DE636E">
      <w:pPr>
        <w:pStyle w:val="Bullet20"/>
        <w:keepNext/>
        <w:ind w:left="1077" w:hanging="357"/>
      </w:pPr>
      <w:r w:rsidRPr="00DE636E">
        <w:rPr>
          <w:b/>
        </w:rPr>
        <w:t>SQL Database Name</w:t>
      </w:r>
      <w:r w:rsidRPr="00DE636E">
        <w:t xml:space="preserve"> will be created within Azure SQL by the Server Configuration Portal.</w:t>
      </w:r>
    </w:p>
    <w:p w14:paraId="1DBBFB93" w14:textId="11B1C4BA" w:rsidR="00C56ADA" w:rsidRPr="00DE636E" w:rsidRDefault="00C56ADA" w:rsidP="00DE636E">
      <w:pPr>
        <w:pStyle w:val="Bullet20"/>
        <w:keepNext/>
        <w:ind w:left="1077" w:hanging="357"/>
      </w:pPr>
      <w:r w:rsidRPr="00DE636E">
        <w:rPr>
          <w:b/>
        </w:rPr>
        <w:t>Service Account</w:t>
      </w:r>
      <w:r w:rsidRPr="00DE636E">
        <w:t xml:space="preserve"> should be a SQL account and will be created automatically.</w:t>
      </w:r>
    </w:p>
    <w:p w14:paraId="4FAEF677" w14:textId="77777777" w:rsidR="00C56ADA" w:rsidRDefault="00C56ADA" w:rsidP="00DE636E">
      <w:pPr>
        <w:pStyle w:val="NormalWeb"/>
        <w:spacing w:before="0" w:beforeAutospacing="0" w:after="0" w:afterAutospacing="0"/>
        <w:ind w:left="720"/>
        <w:rPr>
          <w:rFonts w:ascii="Calibri" w:hAnsi="Calibri" w:cs="Calibri"/>
          <w:sz w:val="22"/>
          <w:szCs w:val="22"/>
        </w:rPr>
      </w:pPr>
      <w:r>
        <w:rPr>
          <w:noProof/>
        </w:rPr>
        <w:drawing>
          <wp:inline distT="0" distB="0" distL="0" distR="0" wp14:anchorId="5A2DD8BB" wp14:editId="2BE0681C">
            <wp:extent cx="2821802" cy="2162175"/>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880257" cy="2206966"/>
                    </a:xfrm>
                    <a:prstGeom prst="rect">
                      <a:avLst/>
                    </a:prstGeom>
                  </pic:spPr>
                </pic:pic>
              </a:graphicData>
            </a:graphic>
          </wp:inline>
        </w:drawing>
      </w:r>
    </w:p>
    <w:p w14:paraId="063218B0" w14:textId="77777777" w:rsidR="00C56ADA" w:rsidRDefault="00C56ADA" w:rsidP="00C56ADA">
      <w:pPr>
        <w:rPr>
          <w:rFonts w:ascii="Calibri" w:eastAsia="Times New Roman" w:hAnsi="Calibri" w:cs="Calibri"/>
          <w:sz w:val="22"/>
        </w:rPr>
      </w:pPr>
    </w:p>
    <w:p w14:paraId="4AE9C92A" w14:textId="77777777" w:rsidR="00C56ADA" w:rsidRPr="00DE636E" w:rsidRDefault="00C56ADA" w:rsidP="00DE636E">
      <w:pPr>
        <w:pStyle w:val="Bullet20"/>
        <w:keepNext/>
        <w:ind w:left="1077" w:hanging="357"/>
        <w:rPr>
          <w:rFonts w:cs="Arial"/>
          <w:szCs w:val="20"/>
        </w:rPr>
      </w:pPr>
      <w:r w:rsidRPr="00DE636E">
        <w:lastRenderedPageBreak/>
        <w:t>Once created the Database will be present as a database connection for any local or remote instances:</w:t>
      </w:r>
    </w:p>
    <w:p w14:paraId="2C681C62" w14:textId="77777777" w:rsidR="00C56ADA" w:rsidRDefault="00C56ADA" w:rsidP="00DE636E">
      <w:pPr>
        <w:jc w:val="center"/>
        <w:textAlignment w:val="center"/>
        <w:rPr>
          <w:rFonts w:ascii="Calibri" w:eastAsia="Times New Roman" w:hAnsi="Calibri" w:cs="Calibri"/>
          <w:sz w:val="22"/>
        </w:rPr>
      </w:pPr>
      <w:r>
        <w:rPr>
          <w:noProof/>
        </w:rPr>
        <w:drawing>
          <wp:inline distT="0" distB="0" distL="0" distR="0" wp14:anchorId="5B06BC68" wp14:editId="2C76D180">
            <wp:extent cx="3478789" cy="2204720"/>
            <wp:effectExtent l="0" t="0" r="7620" b="508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500304" cy="2218355"/>
                    </a:xfrm>
                    <a:prstGeom prst="rect">
                      <a:avLst/>
                    </a:prstGeom>
                  </pic:spPr>
                </pic:pic>
              </a:graphicData>
            </a:graphic>
          </wp:inline>
        </w:drawing>
      </w:r>
    </w:p>
    <w:p w14:paraId="31159E97" w14:textId="77777777" w:rsidR="00C56ADA" w:rsidRDefault="00C56ADA" w:rsidP="00C56ADA">
      <w:pPr>
        <w:pStyle w:val="ListParagraph"/>
        <w:textAlignment w:val="center"/>
        <w:rPr>
          <w:rFonts w:ascii="Calibri" w:eastAsia="Times New Roman" w:hAnsi="Calibri" w:cs="Calibri"/>
          <w:sz w:val="22"/>
        </w:rPr>
      </w:pPr>
    </w:p>
    <w:p w14:paraId="193F46F2" w14:textId="77777777" w:rsidR="00C56ADA" w:rsidRPr="00DE636E" w:rsidRDefault="00C56ADA" w:rsidP="00DE636E">
      <w:pPr>
        <w:keepNext/>
        <w:numPr>
          <w:ilvl w:val="1"/>
          <w:numId w:val="30"/>
        </w:numPr>
        <w:spacing w:before="0" w:after="0" w:line="240" w:lineRule="auto"/>
        <w:ind w:left="461" w:hanging="357"/>
        <w:textAlignment w:val="center"/>
        <w:rPr>
          <w:rFonts w:ascii="Arial" w:eastAsia="Times New Roman" w:hAnsi="Arial" w:cs="Arial"/>
          <w:szCs w:val="20"/>
        </w:rPr>
      </w:pPr>
      <w:r w:rsidRPr="00DE636E">
        <w:rPr>
          <w:rFonts w:ascii="Arial" w:eastAsia="Times New Roman" w:hAnsi="Arial" w:cs="Arial"/>
          <w:szCs w:val="20"/>
        </w:rPr>
        <w:t>Return to the Azure Portal and the new Database will now be present.</w:t>
      </w:r>
    </w:p>
    <w:p w14:paraId="080D4F69" w14:textId="77777777" w:rsidR="00C56ADA" w:rsidRPr="00C61BEF" w:rsidRDefault="00C56ADA" w:rsidP="00DE636E">
      <w:pPr>
        <w:pStyle w:val="Bullet20"/>
        <w:keepNext/>
        <w:ind w:left="1077" w:hanging="357"/>
        <w:rPr>
          <w:rFonts w:ascii="Calibri" w:eastAsia="Times New Roman" w:hAnsi="Calibri" w:cs="Calibri"/>
          <w:sz w:val="22"/>
          <w:szCs w:val="22"/>
        </w:rPr>
      </w:pPr>
      <w:r w:rsidRPr="00DE636E">
        <w:t>Home &gt; Resource Groups &gt; Group name:</w:t>
      </w:r>
    </w:p>
    <w:p w14:paraId="4659A12C" w14:textId="77777777" w:rsidR="00C56ADA" w:rsidRDefault="00C56ADA" w:rsidP="00DE636E">
      <w:pPr>
        <w:pStyle w:val="NormalWeb"/>
        <w:spacing w:before="0" w:beforeAutospacing="0" w:after="0" w:afterAutospacing="0"/>
        <w:ind w:left="720"/>
        <w:rPr>
          <w:rFonts w:ascii="Calibri" w:hAnsi="Calibri" w:cs="Calibri"/>
          <w:sz w:val="22"/>
          <w:szCs w:val="22"/>
        </w:rPr>
      </w:pPr>
      <w:r>
        <w:rPr>
          <w:rFonts w:ascii="Calibri" w:hAnsi="Calibri" w:cs="Calibri"/>
          <w:sz w:val="22"/>
          <w:szCs w:val="22"/>
        </w:rPr>
        <w:t> </w:t>
      </w:r>
      <w:r>
        <w:rPr>
          <w:noProof/>
        </w:rPr>
        <w:drawing>
          <wp:inline distT="0" distB="0" distL="0" distR="0" wp14:anchorId="654FEEAB" wp14:editId="468407CA">
            <wp:extent cx="4863291" cy="2036763"/>
            <wp:effectExtent l="0" t="0" r="0" b="190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872557" cy="2040644"/>
                    </a:xfrm>
                    <a:prstGeom prst="rect">
                      <a:avLst/>
                    </a:prstGeom>
                  </pic:spPr>
                </pic:pic>
              </a:graphicData>
            </a:graphic>
          </wp:inline>
        </w:drawing>
      </w:r>
    </w:p>
    <w:p w14:paraId="7788E921" w14:textId="77777777" w:rsidR="00C56ADA" w:rsidRDefault="00C56ADA" w:rsidP="00C56ADA">
      <w:pPr>
        <w:pStyle w:val="NormalWeb"/>
        <w:spacing w:before="0" w:beforeAutospacing="0" w:after="0" w:afterAutospacing="0"/>
        <w:rPr>
          <w:rFonts w:ascii="Calibri" w:hAnsi="Calibri" w:cs="Calibri"/>
          <w:sz w:val="22"/>
          <w:szCs w:val="22"/>
        </w:rPr>
      </w:pPr>
      <w:r>
        <w:rPr>
          <w:rFonts w:ascii="Calibri" w:hAnsi="Calibri" w:cs="Calibri"/>
          <w:sz w:val="22"/>
          <w:szCs w:val="22"/>
        </w:rPr>
        <w:t> </w:t>
      </w:r>
    </w:p>
    <w:p w14:paraId="5A648728" w14:textId="77777777" w:rsidR="00C56ADA" w:rsidRDefault="00C56ADA" w:rsidP="00C56ADA">
      <w:pPr>
        <w:pStyle w:val="NormalWeb"/>
        <w:spacing w:before="0" w:beforeAutospacing="0" w:after="0" w:afterAutospacing="0"/>
        <w:rPr>
          <w:rFonts w:ascii="Calibri" w:hAnsi="Calibri" w:cs="Calibri"/>
          <w:sz w:val="22"/>
          <w:szCs w:val="22"/>
        </w:rPr>
      </w:pPr>
    </w:p>
    <w:p w14:paraId="5DA1E039" w14:textId="77777777" w:rsidR="00C56ADA" w:rsidRDefault="00C56ADA" w:rsidP="00C56ADA">
      <w:pPr>
        <w:rPr>
          <w:rFonts w:ascii="Calibri Light" w:hAnsi="Calibri Light" w:cs="Calibri Light"/>
          <w:sz w:val="40"/>
          <w:szCs w:val="40"/>
        </w:rPr>
      </w:pPr>
      <w:r>
        <w:rPr>
          <w:rFonts w:ascii="Calibri Light" w:hAnsi="Calibri Light" w:cs="Calibri Light"/>
          <w:sz w:val="40"/>
          <w:szCs w:val="40"/>
        </w:rPr>
        <w:br w:type="page"/>
      </w:r>
    </w:p>
    <w:p w14:paraId="2623CA9E" w14:textId="3712B271" w:rsidR="00C56ADA" w:rsidRDefault="00C56ADA" w:rsidP="00C56ADA">
      <w:pPr>
        <w:pStyle w:val="Heading1"/>
      </w:pPr>
      <w:bookmarkStart w:id="4" w:name="_Toc536796625"/>
      <w:r>
        <w:lastRenderedPageBreak/>
        <w:t>Migrate an existing Personalization or Management Server Database to Azure SQL</w:t>
      </w:r>
      <w:bookmarkEnd w:id="4"/>
    </w:p>
    <w:p w14:paraId="74C0BBF0" w14:textId="77777777" w:rsidR="00C56ADA" w:rsidRPr="00EC1378" w:rsidRDefault="00C56ADA" w:rsidP="00C56ADA">
      <w:pPr>
        <w:rPr>
          <w:rFonts w:ascii="Arial" w:hAnsi="Arial" w:cs="Arial"/>
          <w:szCs w:val="20"/>
        </w:rPr>
      </w:pPr>
      <w:r w:rsidRPr="00EC1378">
        <w:rPr>
          <w:rFonts w:ascii="Arial" w:hAnsi="Arial" w:cs="Arial"/>
          <w:szCs w:val="20"/>
        </w:rPr>
        <w:t>To migrate and upgrade an existing PS database to Azure it must be modified by the attached script and then migrated by means of SQL Server Management Studio (SSMS).</w:t>
      </w:r>
    </w:p>
    <w:p w14:paraId="38003DF6" w14:textId="1E055606" w:rsidR="00C56ADA" w:rsidRPr="00EC1378" w:rsidRDefault="00C56ADA" w:rsidP="00C56ADA">
      <w:pPr>
        <w:rPr>
          <w:rFonts w:ascii="Arial" w:hAnsi="Arial" w:cs="Arial"/>
          <w:szCs w:val="20"/>
        </w:rPr>
      </w:pPr>
      <w:r w:rsidRPr="00EC1378">
        <w:rPr>
          <w:rFonts w:ascii="Arial" w:hAnsi="Arial" w:cs="Arial"/>
          <w:szCs w:val="20"/>
        </w:rPr>
        <w:t xml:space="preserve">*  Management Server Databases do not require any preparation, please skip to step </w:t>
      </w:r>
      <w:r w:rsidR="00DE636E">
        <w:rPr>
          <w:rFonts w:ascii="Arial" w:hAnsi="Arial" w:cs="Arial"/>
          <w:szCs w:val="20"/>
        </w:rPr>
        <w:t>5</w:t>
      </w:r>
      <w:r w:rsidRPr="00EC1378">
        <w:rPr>
          <w:rFonts w:ascii="Arial" w:hAnsi="Arial" w:cs="Arial"/>
          <w:szCs w:val="20"/>
        </w:rPr>
        <w:t xml:space="preserve">. </w:t>
      </w:r>
    </w:p>
    <w:p w14:paraId="7C55C5E7" w14:textId="77777777" w:rsidR="00C56ADA" w:rsidRPr="00EC1378" w:rsidRDefault="00C56ADA" w:rsidP="00C56ADA">
      <w:pPr>
        <w:rPr>
          <w:rFonts w:ascii="Arial" w:hAnsi="Arial" w:cs="Arial"/>
          <w:szCs w:val="20"/>
        </w:rPr>
      </w:pPr>
    </w:p>
    <w:p w14:paraId="01963053" w14:textId="77777777" w:rsidR="00C56ADA" w:rsidRPr="00EC1378" w:rsidRDefault="00C56ADA" w:rsidP="00DE636E">
      <w:pPr>
        <w:pStyle w:val="Heading2"/>
      </w:pPr>
      <w:bookmarkStart w:id="5" w:name="_Toc536796626"/>
      <w:r w:rsidRPr="00EC1378">
        <w:t>Prepare Personalization Database for Azure SQL:</w:t>
      </w:r>
      <w:bookmarkEnd w:id="5"/>
    </w:p>
    <w:p w14:paraId="5DE6C1D8" w14:textId="7DFBB063" w:rsidR="00686539" w:rsidRDefault="00C56ADA" w:rsidP="00686539">
      <w:pPr>
        <w:pStyle w:val="ListParagraph"/>
        <w:numPr>
          <w:ilvl w:val="0"/>
          <w:numId w:val="35"/>
        </w:numPr>
        <w:spacing w:before="0" w:line="259" w:lineRule="auto"/>
        <w:contextualSpacing w:val="0"/>
        <w:rPr>
          <w:rFonts w:ascii="Arial" w:eastAsia="Times New Roman" w:hAnsi="Arial" w:cs="Arial"/>
          <w:szCs w:val="20"/>
        </w:rPr>
      </w:pPr>
      <w:r w:rsidRPr="00686539">
        <w:rPr>
          <w:rFonts w:ascii="Arial" w:eastAsia="Times New Roman" w:hAnsi="Arial" w:cs="Arial"/>
          <w:szCs w:val="20"/>
        </w:rPr>
        <w:t>If you are using an existing database which needs to be preserved, back it up and restore the backup to a new database for migration.  Databases with SQL Merge Replication or GeoSync enabled cannot be converted for Azure - these features must be disabled first.  Note that it is not possible to copy a merge-replicated database and disable replication on the copy, as some replication artifacts are not cleaned up</w:t>
      </w:r>
      <w:r w:rsidR="00686539" w:rsidRPr="00686539">
        <w:rPr>
          <w:rFonts w:ascii="Arial" w:eastAsia="Times New Roman" w:hAnsi="Arial" w:cs="Arial"/>
          <w:szCs w:val="20"/>
        </w:rPr>
        <w:t>.</w:t>
      </w:r>
    </w:p>
    <w:p w14:paraId="5394C1A4" w14:textId="77777777" w:rsidR="00686539" w:rsidRPr="00686539" w:rsidRDefault="00C56ADA" w:rsidP="007C74FF">
      <w:pPr>
        <w:pStyle w:val="ListParagraph"/>
        <w:numPr>
          <w:ilvl w:val="0"/>
          <w:numId w:val="35"/>
        </w:numPr>
        <w:spacing w:before="0" w:line="259" w:lineRule="auto"/>
        <w:contextualSpacing w:val="0"/>
        <w:rPr>
          <w:rFonts w:ascii="Arial" w:hAnsi="Arial" w:cs="Arial"/>
          <w:szCs w:val="20"/>
        </w:rPr>
      </w:pPr>
      <w:r w:rsidRPr="00EC1378">
        <w:t xml:space="preserve">Ensure you have the latest version of SSMS, which has the Azure connectivity features.  This can be downloaded from </w:t>
      </w:r>
      <w:hyperlink r:id="rId21" w:history="1">
        <w:r w:rsidRPr="00686539">
          <w:rPr>
            <w:rStyle w:val="Hyperlink"/>
            <w:rFonts w:eastAsia="Times New Roman" w:cs="Arial"/>
            <w:szCs w:val="20"/>
          </w:rPr>
          <w:t>https://docs.microsoft.com/en-us/sql/ssms/download-sql-server-management-studio-ssms</w:t>
        </w:r>
      </w:hyperlink>
      <w:r w:rsidRPr="00EC1378">
        <w:t>.  It is not necessary to uninstall previous versions of SSMS.</w:t>
      </w:r>
    </w:p>
    <w:p w14:paraId="235AB233" w14:textId="2FCC819A" w:rsidR="00C56ADA" w:rsidRPr="00686539" w:rsidRDefault="00C56ADA" w:rsidP="007C74FF">
      <w:pPr>
        <w:pStyle w:val="ListParagraph"/>
        <w:numPr>
          <w:ilvl w:val="0"/>
          <w:numId w:val="35"/>
        </w:numPr>
        <w:spacing w:before="0" w:line="259" w:lineRule="auto"/>
        <w:contextualSpacing w:val="0"/>
        <w:rPr>
          <w:rFonts w:ascii="Arial" w:eastAsia="Times New Roman" w:hAnsi="Arial" w:cs="Arial"/>
          <w:szCs w:val="20"/>
        </w:rPr>
      </w:pPr>
      <w:r w:rsidRPr="00686539">
        <w:rPr>
          <w:rFonts w:ascii="Arial" w:eastAsia="Times New Roman" w:hAnsi="Arial" w:cs="Arial"/>
          <w:szCs w:val="20"/>
        </w:rPr>
        <w:t>The PS database must have a schema version of at least 10.1.133.  This corresponds to software version 10.1 FR3.  If the existing database is earlier than that, it needs to be upgraded by installing a 10.1 FR3 or later version of the Personalization Server and upgrading through the Server Configuration Portal (SCP).</w:t>
      </w:r>
    </w:p>
    <w:p w14:paraId="697311BC" w14:textId="280D47F1" w:rsidR="00C56ADA" w:rsidRPr="00686539" w:rsidRDefault="00C56ADA" w:rsidP="00C56ADA">
      <w:pPr>
        <w:pStyle w:val="ListParagraph"/>
        <w:numPr>
          <w:ilvl w:val="0"/>
          <w:numId w:val="35"/>
        </w:numPr>
        <w:spacing w:before="0" w:line="259" w:lineRule="auto"/>
        <w:contextualSpacing w:val="0"/>
        <w:rPr>
          <w:rFonts w:ascii="Arial" w:eastAsia="Times New Roman" w:hAnsi="Arial" w:cs="Arial"/>
          <w:szCs w:val="20"/>
        </w:rPr>
      </w:pPr>
      <w:r w:rsidRPr="00EC1378">
        <w:rPr>
          <w:rFonts w:ascii="Arial" w:eastAsia="Times New Roman" w:hAnsi="Arial" w:cs="Arial"/>
          <w:szCs w:val="20"/>
        </w:rPr>
        <w:t>The database is prepared for Azure by running the PrepareForAzure.sql script shipped with the UWM Suite Release media. By default</w:t>
      </w:r>
      <w:r w:rsidR="00686539">
        <w:rPr>
          <w:rFonts w:ascii="Arial" w:eastAsia="Times New Roman" w:hAnsi="Arial" w:cs="Arial"/>
          <w:szCs w:val="20"/>
        </w:rPr>
        <w:t>,</w:t>
      </w:r>
      <w:r w:rsidRPr="00EC1378">
        <w:rPr>
          <w:rFonts w:ascii="Arial" w:eastAsia="Times New Roman" w:hAnsi="Arial" w:cs="Arial"/>
          <w:szCs w:val="20"/>
        </w:rPr>
        <w:t xml:space="preserve"> the script required will be extracted to the below location on your UWM management server:</w:t>
      </w:r>
    </w:p>
    <w:p w14:paraId="7E7C56E0" w14:textId="77777777" w:rsidR="00C56ADA" w:rsidRPr="00EC1378" w:rsidRDefault="00C56ADA" w:rsidP="00C56ADA">
      <w:pPr>
        <w:pStyle w:val="ListParagraph"/>
        <w:spacing w:line="259" w:lineRule="auto"/>
        <w:contextualSpacing w:val="0"/>
        <w:rPr>
          <w:rFonts w:ascii="Arial" w:hAnsi="Arial" w:cs="Arial"/>
          <w:szCs w:val="20"/>
        </w:rPr>
      </w:pPr>
      <w:r w:rsidRPr="00EC1378">
        <w:rPr>
          <w:rFonts w:ascii="Arial" w:hAnsi="Arial" w:cs="Arial"/>
          <w:szCs w:val="20"/>
        </w:rPr>
        <w:t>C:\Program Files\AppSense\Environment Manager\Personalization Server\Support\Scripts</w:t>
      </w:r>
    </w:p>
    <w:p w14:paraId="031DB9B4" w14:textId="77777777" w:rsidR="00C56ADA" w:rsidRPr="00EC1378" w:rsidRDefault="00C56ADA" w:rsidP="00C56ADA">
      <w:pPr>
        <w:pStyle w:val="ListParagraph"/>
        <w:spacing w:line="259" w:lineRule="auto"/>
        <w:contextualSpacing w:val="0"/>
        <w:rPr>
          <w:rFonts w:ascii="Arial" w:hAnsi="Arial" w:cs="Arial"/>
          <w:szCs w:val="20"/>
        </w:rPr>
      </w:pPr>
      <w:r w:rsidRPr="00EC1378">
        <w:rPr>
          <w:rFonts w:ascii="Arial" w:eastAsia="Times New Roman" w:hAnsi="Arial" w:cs="Arial"/>
          <w:szCs w:val="20"/>
        </w:rPr>
        <w:t>If you are running this script through SSMS note that SQLCMD mode must be enabled in the query menu before running it.  This script does the following:</w:t>
      </w:r>
    </w:p>
    <w:p w14:paraId="2669D847" w14:textId="77777777" w:rsidR="00C56ADA" w:rsidRPr="00EC1378" w:rsidRDefault="00C56ADA" w:rsidP="00C56ADA">
      <w:pPr>
        <w:pStyle w:val="ListParagraph"/>
        <w:numPr>
          <w:ilvl w:val="1"/>
          <w:numId w:val="35"/>
        </w:numPr>
        <w:spacing w:before="0" w:line="259" w:lineRule="auto"/>
        <w:contextualSpacing w:val="0"/>
        <w:rPr>
          <w:rFonts w:ascii="Arial" w:hAnsi="Arial" w:cs="Arial"/>
          <w:szCs w:val="20"/>
        </w:rPr>
      </w:pPr>
      <w:r w:rsidRPr="00EC1378">
        <w:rPr>
          <w:rFonts w:ascii="Arial" w:eastAsia="Times New Roman" w:hAnsi="Arial" w:cs="Arial"/>
          <w:szCs w:val="20"/>
        </w:rPr>
        <w:t xml:space="preserve">Removes the ArchiveData filegroup - Azure SQL only supports a single file group.  If the database contains archive data this can take a considerable amount of time </w:t>
      </w:r>
      <w:r w:rsidRPr="00EC1378">
        <w:rPr>
          <w:rFonts w:ascii="Arial" w:eastAsia="Times New Roman" w:hAnsi="Arial" w:cs="Arial"/>
          <w:i/>
          <w:szCs w:val="20"/>
        </w:rPr>
        <w:t>(view the message tab in SSMS to view progress)</w:t>
      </w:r>
    </w:p>
    <w:p w14:paraId="459AE3E0" w14:textId="77777777" w:rsidR="00C56ADA" w:rsidRPr="00EC1378" w:rsidRDefault="00C56ADA" w:rsidP="00C56ADA">
      <w:pPr>
        <w:pStyle w:val="ListParagraph"/>
        <w:numPr>
          <w:ilvl w:val="1"/>
          <w:numId w:val="35"/>
        </w:numPr>
        <w:spacing w:before="0" w:line="259" w:lineRule="auto"/>
        <w:contextualSpacing w:val="0"/>
        <w:rPr>
          <w:rFonts w:ascii="Arial" w:hAnsi="Arial" w:cs="Arial"/>
          <w:szCs w:val="20"/>
        </w:rPr>
      </w:pPr>
      <w:r w:rsidRPr="00EC1378">
        <w:rPr>
          <w:rFonts w:ascii="Arial" w:eastAsia="Times New Roman" w:hAnsi="Arial" w:cs="Arial"/>
          <w:szCs w:val="20"/>
        </w:rPr>
        <w:t>If they exist, removes the SQL Message Broker objects used by the fixed part of GeoSync - in current PS versions these are present regardless of whether the GeoSync feature was enabled and are not supported in Azure SQL.</w:t>
      </w:r>
    </w:p>
    <w:p w14:paraId="6224EF2D" w14:textId="77777777" w:rsidR="00C56ADA" w:rsidRPr="00EC1378" w:rsidRDefault="00C56ADA" w:rsidP="00C56ADA">
      <w:pPr>
        <w:pStyle w:val="ListParagraph"/>
        <w:numPr>
          <w:ilvl w:val="1"/>
          <w:numId w:val="35"/>
        </w:numPr>
        <w:spacing w:before="0" w:line="259" w:lineRule="auto"/>
        <w:contextualSpacing w:val="0"/>
        <w:rPr>
          <w:rFonts w:ascii="Arial" w:hAnsi="Arial" w:cs="Arial"/>
          <w:szCs w:val="20"/>
        </w:rPr>
      </w:pPr>
      <w:r w:rsidRPr="00EC1378">
        <w:rPr>
          <w:rFonts w:ascii="Arial" w:hAnsi="Arial" w:cs="Arial"/>
          <w:szCs w:val="20"/>
        </w:rPr>
        <w:t>AuthorizedUsers and server records are removed</w:t>
      </w:r>
    </w:p>
    <w:p w14:paraId="3DF87348" w14:textId="77777777" w:rsidR="00C56ADA" w:rsidRPr="00EC1378" w:rsidRDefault="00C56ADA" w:rsidP="00C56ADA">
      <w:pPr>
        <w:pStyle w:val="ListParagraph"/>
        <w:numPr>
          <w:ilvl w:val="1"/>
          <w:numId w:val="35"/>
        </w:numPr>
        <w:spacing w:before="0" w:line="259" w:lineRule="auto"/>
        <w:contextualSpacing w:val="0"/>
        <w:rPr>
          <w:rFonts w:ascii="Arial" w:hAnsi="Arial" w:cs="Arial"/>
          <w:szCs w:val="20"/>
        </w:rPr>
      </w:pPr>
      <w:r w:rsidRPr="00EC1378">
        <w:rPr>
          <w:rFonts w:ascii="Arial" w:hAnsi="Arial" w:cs="Arial"/>
          <w:szCs w:val="20"/>
        </w:rPr>
        <w:t>Non-contained database users are removed</w:t>
      </w:r>
    </w:p>
    <w:p w14:paraId="7F6B5423" w14:textId="77777777" w:rsidR="00C56ADA" w:rsidRPr="00EC1378" w:rsidRDefault="00C56ADA" w:rsidP="00C56ADA">
      <w:pPr>
        <w:pStyle w:val="NormalWeb"/>
        <w:spacing w:before="0" w:beforeAutospacing="0" w:after="0" w:afterAutospacing="0"/>
        <w:rPr>
          <w:rFonts w:ascii="Arial" w:hAnsi="Arial" w:cs="Arial"/>
          <w:sz w:val="20"/>
          <w:szCs w:val="20"/>
        </w:rPr>
      </w:pPr>
    </w:p>
    <w:p w14:paraId="5387D1C1" w14:textId="77777777" w:rsidR="00C56ADA" w:rsidRPr="00EC1378" w:rsidRDefault="00C56ADA" w:rsidP="00686539">
      <w:pPr>
        <w:pStyle w:val="Heading2"/>
      </w:pPr>
      <w:bookmarkStart w:id="6" w:name="_Toc536796627"/>
      <w:r w:rsidRPr="00EC1378">
        <w:lastRenderedPageBreak/>
        <w:t>Uploading the Personalization or Management Server Database to Azure:</w:t>
      </w:r>
      <w:bookmarkEnd w:id="6"/>
    </w:p>
    <w:p w14:paraId="7521DC9B" w14:textId="77777777" w:rsidR="00C56ADA" w:rsidRPr="00686539" w:rsidRDefault="00C56ADA" w:rsidP="00686539">
      <w:pPr>
        <w:pStyle w:val="ListParagraph"/>
        <w:numPr>
          <w:ilvl w:val="0"/>
          <w:numId w:val="35"/>
        </w:numPr>
        <w:spacing w:before="0" w:line="259" w:lineRule="auto"/>
        <w:contextualSpacing w:val="0"/>
        <w:rPr>
          <w:rFonts w:ascii="Arial" w:eastAsia="Times New Roman" w:hAnsi="Arial" w:cs="Arial"/>
          <w:szCs w:val="20"/>
        </w:rPr>
      </w:pPr>
      <w:r w:rsidRPr="00686539">
        <w:rPr>
          <w:rFonts w:ascii="Arial" w:eastAsia="Times New Roman" w:hAnsi="Arial" w:cs="Arial"/>
          <w:szCs w:val="20"/>
        </w:rPr>
        <w:t xml:space="preserve">Find the local database to be migrated in the SSMS object explorer. If this is a PS database, it must have been prepared as described above.  </w:t>
      </w:r>
    </w:p>
    <w:p w14:paraId="7029E0E4" w14:textId="77777777" w:rsidR="00C56ADA" w:rsidRPr="00686539" w:rsidRDefault="00C56ADA" w:rsidP="00686539">
      <w:pPr>
        <w:pStyle w:val="ListParagraph"/>
        <w:numPr>
          <w:ilvl w:val="0"/>
          <w:numId w:val="35"/>
        </w:numPr>
        <w:spacing w:before="0" w:line="259" w:lineRule="auto"/>
        <w:contextualSpacing w:val="0"/>
        <w:rPr>
          <w:rFonts w:ascii="Arial" w:eastAsia="Times New Roman" w:hAnsi="Arial" w:cs="Arial"/>
          <w:szCs w:val="20"/>
        </w:rPr>
      </w:pPr>
      <w:r w:rsidRPr="00686539">
        <w:rPr>
          <w:rFonts w:ascii="Arial" w:eastAsia="Times New Roman" w:hAnsi="Arial" w:cs="Arial"/>
          <w:szCs w:val="20"/>
        </w:rPr>
        <w:t xml:space="preserve">Right-click and under 'Tasks' select 'Deploy database to Microsoft SQL Azure database'. </w:t>
      </w:r>
    </w:p>
    <w:p w14:paraId="13444CBA" w14:textId="77777777" w:rsidR="00C56ADA" w:rsidRPr="00686539" w:rsidRDefault="00C56ADA" w:rsidP="00686539">
      <w:pPr>
        <w:pStyle w:val="ListParagraph"/>
        <w:numPr>
          <w:ilvl w:val="0"/>
          <w:numId w:val="35"/>
        </w:numPr>
        <w:spacing w:before="0" w:line="259" w:lineRule="auto"/>
        <w:contextualSpacing w:val="0"/>
        <w:rPr>
          <w:rFonts w:ascii="Arial" w:eastAsia="Times New Roman" w:hAnsi="Arial" w:cs="Arial"/>
          <w:szCs w:val="20"/>
        </w:rPr>
      </w:pPr>
      <w:r w:rsidRPr="00686539">
        <w:rPr>
          <w:rFonts w:ascii="Arial" w:eastAsia="Times New Roman" w:hAnsi="Arial" w:cs="Arial"/>
          <w:szCs w:val="20"/>
        </w:rPr>
        <w:t>When prompted for ‘Server Connection’ add your Azure SQL Server instance.</w:t>
      </w:r>
    </w:p>
    <w:p w14:paraId="41ACB643" w14:textId="73E72AA7" w:rsidR="00C56ADA" w:rsidRDefault="00C56ADA" w:rsidP="00686539">
      <w:pPr>
        <w:pStyle w:val="ListParagraph"/>
        <w:numPr>
          <w:ilvl w:val="0"/>
          <w:numId w:val="35"/>
        </w:numPr>
        <w:spacing w:before="0" w:line="259" w:lineRule="auto"/>
        <w:contextualSpacing w:val="0"/>
        <w:rPr>
          <w:rFonts w:ascii="Arial" w:eastAsia="Times New Roman" w:hAnsi="Arial" w:cs="Arial"/>
          <w:szCs w:val="20"/>
        </w:rPr>
      </w:pPr>
      <w:r w:rsidRPr="00686539">
        <w:rPr>
          <w:rFonts w:ascii="Arial" w:eastAsia="Times New Roman" w:hAnsi="Arial" w:cs="Arial"/>
          <w:szCs w:val="20"/>
        </w:rPr>
        <w:t>Complete the Wizard with default preferences. The Database will now be present in Azure and available for connections.</w:t>
      </w:r>
    </w:p>
    <w:p w14:paraId="065C2FB3" w14:textId="77777777" w:rsidR="00686539" w:rsidRPr="00686539" w:rsidRDefault="00686539" w:rsidP="00686539">
      <w:pPr>
        <w:pStyle w:val="ListParagraph"/>
        <w:spacing w:before="0" w:line="259" w:lineRule="auto"/>
        <w:contextualSpacing w:val="0"/>
        <w:rPr>
          <w:rFonts w:ascii="Arial" w:eastAsia="Times New Roman" w:hAnsi="Arial" w:cs="Arial"/>
          <w:szCs w:val="20"/>
        </w:rPr>
      </w:pPr>
    </w:p>
    <w:p w14:paraId="19D8F8AA" w14:textId="77777777" w:rsidR="00C56ADA" w:rsidRDefault="00C56ADA" w:rsidP="00DE636E">
      <w:pPr>
        <w:pStyle w:val="Heading2"/>
        <w:rPr>
          <w:rFonts w:ascii="Calibri" w:hAnsi="Calibri" w:cs="Calibri"/>
          <w:sz w:val="22"/>
          <w:szCs w:val="22"/>
        </w:rPr>
      </w:pPr>
      <w:bookmarkStart w:id="7" w:name="_Toc536796628"/>
      <w:r>
        <w:t>Upgrades of existing Personalization and Management Server Azure SQL Databases</w:t>
      </w:r>
      <w:bookmarkEnd w:id="7"/>
      <w:r>
        <w:rPr>
          <w:rFonts w:ascii="Calibri" w:hAnsi="Calibri" w:cs="Calibri"/>
          <w:sz w:val="22"/>
          <w:szCs w:val="22"/>
        </w:rPr>
        <w:t xml:space="preserve"> </w:t>
      </w:r>
    </w:p>
    <w:p w14:paraId="2936B0E1" w14:textId="77777777" w:rsidR="00C56ADA" w:rsidRPr="00EC1378" w:rsidRDefault="00C56ADA" w:rsidP="00C56ADA">
      <w:pPr>
        <w:rPr>
          <w:rFonts w:ascii="Arial" w:hAnsi="Arial" w:cs="Arial"/>
          <w:szCs w:val="20"/>
        </w:rPr>
      </w:pPr>
      <w:r w:rsidRPr="00EC1378">
        <w:rPr>
          <w:rFonts w:ascii="Arial" w:hAnsi="Arial" w:cs="Arial"/>
          <w:szCs w:val="20"/>
        </w:rPr>
        <w:t>Upgrades can be handled from the SCP in the same way as On-Premise Databases. Note that the machine running the SCP and servers needs to have access to the Azure SQL instance by means of a server level firewall rule (as described above).</w:t>
      </w:r>
      <w:bookmarkEnd w:id="1"/>
      <w:bookmarkEnd w:id="2"/>
    </w:p>
    <w:sectPr w:rsidR="00C56ADA" w:rsidRPr="00EC1378" w:rsidSect="00CF5691">
      <w:headerReference w:type="default" r:id="rId22"/>
      <w:footerReference w:type="default" r:id="rId23"/>
      <w:pgSz w:w="12240" w:h="15840"/>
      <w:pgMar w:top="2019" w:right="1151" w:bottom="1440" w:left="1151" w:header="720" w:footer="284" w:gutter="0"/>
      <w:cols w:space="720"/>
      <w:docGrid w:linePitch="40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F6A6E0F" w14:textId="77777777" w:rsidR="006828EF" w:rsidRDefault="006828EF" w:rsidP="00015586">
      <w:pPr>
        <w:spacing w:line="240" w:lineRule="auto"/>
      </w:pPr>
      <w:r>
        <w:separator/>
      </w:r>
    </w:p>
  </w:endnote>
  <w:endnote w:type="continuationSeparator" w:id="0">
    <w:p w14:paraId="084212E9" w14:textId="77777777" w:rsidR="006828EF" w:rsidRDefault="006828EF" w:rsidP="0001558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imHei">
    <w:altName w:val="黑体"/>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02FF" w:usb1="4000ACFF" w:usb2="00000001" w:usb3="00000000" w:csb0="0000019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287" w:usb1="00000003"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321020" w14:textId="77777777" w:rsidR="00066038" w:rsidRDefault="00066038">
    <w:pPr>
      <w:pStyle w:val="Footer"/>
    </w:pPr>
    <w:r>
      <w:rPr>
        <w:noProof/>
        <w:lang w:val="en-GB" w:eastAsia="en-GB"/>
      </w:rPr>
      <w:drawing>
        <wp:inline distT="0" distB="0" distL="0" distR="0" wp14:anchorId="635C12BD" wp14:editId="5E47B560">
          <wp:extent cx="6309360" cy="225425"/>
          <wp:effectExtent l="0" t="0" r="0" b="317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footer-rule.BMP"/>
                  <pic:cNvPicPr/>
                </pic:nvPicPr>
                <pic:blipFill>
                  <a:blip r:embed="rId1">
                    <a:extLst>
                      <a:ext uri="{28A0092B-C50C-407E-A947-70E740481C1C}">
                        <a14:useLocalDpi xmlns:a14="http://schemas.microsoft.com/office/drawing/2010/main" val="0"/>
                      </a:ext>
                    </a:extLst>
                  </a:blip>
                  <a:stretch>
                    <a:fillRect/>
                  </a:stretch>
                </pic:blipFill>
                <pic:spPr>
                  <a:xfrm>
                    <a:off x="0" y="0"/>
                    <a:ext cx="6309360" cy="225425"/>
                  </a:xfrm>
                  <a:prstGeom prst="rect">
                    <a:avLst/>
                  </a:prstGeom>
                </pic:spPr>
              </pic:pic>
            </a:graphicData>
          </a:graphic>
        </wp:inline>
      </w:drawing>
    </w:r>
  </w:p>
  <w:p w14:paraId="44A18353" w14:textId="77777777" w:rsidR="00066038" w:rsidRDefault="00066038" w:rsidP="004664E3">
    <w:pPr>
      <w:pStyle w:val="Footer"/>
      <w:jc w:val="right"/>
    </w:pPr>
    <w:r>
      <w:t xml:space="preserve">Page </w:t>
    </w:r>
    <w:r>
      <w:fldChar w:fldCharType="begin"/>
    </w:r>
    <w:r>
      <w:instrText xml:space="preserve"> PAGE   \* MERGEFORMAT </w:instrText>
    </w:r>
    <w:r>
      <w:fldChar w:fldCharType="separate"/>
    </w:r>
    <w:r>
      <w:rPr>
        <w:noProof/>
      </w:rPr>
      <w:t>2</w:t>
    </w:r>
    <w:r>
      <w:fldChar w:fldCharType="end"/>
    </w:r>
    <w:r>
      <w:t xml:space="preserve"> of </w:t>
    </w:r>
    <w:r w:rsidR="00187901">
      <w:rPr>
        <w:noProof/>
      </w:rPr>
      <w:fldChar w:fldCharType="begin"/>
    </w:r>
    <w:r w:rsidR="00187901">
      <w:rPr>
        <w:noProof/>
      </w:rPr>
      <w:instrText xml:space="preserve"> NUMPAGES   \* MERGEFORMAT </w:instrText>
    </w:r>
    <w:r w:rsidR="00187901">
      <w:rPr>
        <w:noProof/>
      </w:rPr>
      <w:fldChar w:fldCharType="separate"/>
    </w:r>
    <w:r>
      <w:rPr>
        <w:noProof/>
      </w:rPr>
      <w:t>105</w:t>
    </w:r>
    <w:r w:rsidR="00187901">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C53EA29" w14:textId="77777777" w:rsidR="00066038" w:rsidRDefault="00066038" w:rsidP="00A70241">
    <w:pPr>
      <w:pStyle w:val="Footer"/>
      <w:tabs>
        <w:tab w:val="clear" w:pos="9360"/>
        <w:tab w:val="right" w:pos="9356"/>
      </w:tabs>
      <w:jc w:val="right"/>
    </w:pPr>
    <w:r>
      <w:rPr>
        <w:noProof/>
        <w:lang w:val="en-GB" w:eastAsia="en-GB"/>
      </w:rPr>
      <w:drawing>
        <wp:inline distT="0" distB="0" distL="0" distR="0" wp14:anchorId="1ED3D2DC" wp14:editId="3F4CF6D2">
          <wp:extent cx="6310800" cy="39600"/>
          <wp:effectExtent l="0" t="0" r="0" b="0"/>
          <wp:docPr id="7" name="Pictur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6310800" cy="39600"/>
                  </a:xfrm>
                  <a:prstGeom prst="rect">
                    <a:avLst/>
                  </a:prstGeom>
                </pic:spPr>
              </pic:pic>
            </a:graphicData>
          </a:graphic>
        </wp:inline>
      </w:drawing>
    </w:r>
  </w:p>
  <w:p w14:paraId="1A4B0A07" w14:textId="77777777" w:rsidR="00066038" w:rsidRDefault="00066038" w:rsidP="00A70241">
    <w:pPr>
      <w:pStyle w:val="Footer"/>
      <w:tabs>
        <w:tab w:val="clear" w:pos="9360"/>
        <w:tab w:val="right" w:pos="9356"/>
      </w:tabs>
      <w:jc w:val="right"/>
    </w:pPr>
  </w:p>
  <w:p w14:paraId="4BCC6DEF" w14:textId="0D34F7C7" w:rsidR="00066038" w:rsidRDefault="00066038" w:rsidP="00A70241">
    <w:pPr>
      <w:pStyle w:val="Footer"/>
      <w:tabs>
        <w:tab w:val="clear" w:pos="9360"/>
        <w:tab w:val="right" w:pos="9356"/>
      </w:tabs>
      <w:jc w:val="right"/>
    </w:pPr>
    <w:r>
      <w:t xml:space="preserve">Copyright </w:t>
    </w:r>
    <w:r>
      <w:rPr>
        <w:rFonts w:cstheme="minorHAnsi"/>
      </w:rPr>
      <w:t>©</w:t>
    </w:r>
    <w:r>
      <w:t xml:space="preserve"> </w:t>
    </w:r>
    <w:r>
      <w:fldChar w:fldCharType="begin"/>
    </w:r>
    <w:r>
      <w:instrText xml:space="preserve"> DATE  \@ "yyyy"  \* MERGEFORMAT </w:instrText>
    </w:r>
    <w:r>
      <w:fldChar w:fldCharType="separate"/>
    </w:r>
    <w:r w:rsidR="009F3117">
      <w:rPr>
        <w:noProof/>
      </w:rPr>
      <w:t>2019</w:t>
    </w:r>
    <w:r>
      <w:fldChar w:fldCharType="end"/>
    </w:r>
    <w:r>
      <w:t xml:space="preserve">, Ivanti. All Rights Reserved. </w:t>
    </w:r>
    <w:hyperlink r:id="rId2" w:history="1">
      <w:r w:rsidR="007B4210" w:rsidRPr="007B4210">
        <w:rPr>
          <w:rStyle w:val="Hyperlink"/>
          <w:rFonts w:asciiTheme="minorHAnsi" w:hAnsiTheme="minorHAnsi"/>
        </w:rPr>
        <w:t>Privacy &amp; Legal</w:t>
      </w:r>
    </w:hyperlink>
  </w:p>
  <w:p w14:paraId="7CA236EC" w14:textId="77777777" w:rsidR="00066038" w:rsidRDefault="00066038" w:rsidP="006840D6">
    <w:pPr>
      <w:pStyle w:val="Footer"/>
      <w:ind w:right="13"/>
      <w:jc w:val="right"/>
    </w:pPr>
    <w:r>
      <w:t xml:space="preserve">Page </w:t>
    </w:r>
    <w:r>
      <w:fldChar w:fldCharType="begin"/>
    </w:r>
    <w:r>
      <w:instrText xml:space="preserve"> PAGE   \* MERGEFORMAT </w:instrText>
    </w:r>
    <w:r>
      <w:fldChar w:fldCharType="separate"/>
    </w:r>
    <w:r w:rsidR="007B4210">
      <w:rPr>
        <w:noProof/>
      </w:rPr>
      <w:t>2</w:t>
    </w:r>
    <w:r>
      <w:fldChar w:fldCharType="end"/>
    </w:r>
    <w:r>
      <w:t xml:space="preserve"> of </w:t>
    </w:r>
    <w:r w:rsidR="00187901">
      <w:rPr>
        <w:noProof/>
      </w:rPr>
      <w:fldChar w:fldCharType="begin"/>
    </w:r>
    <w:r w:rsidR="00187901">
      <w:rPr>
        <w:noProof/>
      </w:rPr>
      <w:instrText xml:space="preserve"> NUMPAGES   \* MERGEFORMAT </w:instrText>
    </w:r>
    <w:r w:rsidR="00187901">
      <w:rPr>
        <w:noProof/>
      </w:rPr>
      <w:fldChar w:fldCharType="separate"/>
    </w:r>
    <w:r w:rsidR="007B4210">
      <w:rPr>
        <w:noProof/>
      </w:rPr>
      <w:t>3</w:t>
    </w:r>
    <w:r w:rsidR="00187901">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6DD7C1E" w14:textId="77777777" w:rsidR="006828EF" w:rsidRDefault="006828EF" w:rsidP="00015586">
      <w:pPr>
        <w:spacing w:line="240" w:lineRule="auto"/>
      </w:pPr>
      <w:r>
        <w:separator/>
      </w:r>
    </w:p>
  </w:footnote>
  <w:footnote w:type="continuationSeparator" w:id="0">
    <w:p w14:paraId="690AE820" w14:textId="77777777" w:rsidR="006828EF" w:rsidRDefault="006828EF" w:rsidP="0001558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B90B12D" w14:textId="77777777" w:rsidR="00066038" w:rsidRDefault="00066038">
    <w:pPr>
      <w:rPr>
        <w:noProof/>
      </w:rPr>
    </w:pPr>
    <w:r>
      <w:rPr>
        <w:noProof/>
        <w:lang w:val="en-GB" w:eastAsia="en-GB"/>
      </w:rPr>
      <w:drawing>
        <wp:inline distT="0" distB="0" distL="0" distR="0" wp14:anchorId="16A61B87" wp14:editId="7D7ACDA0">
          <wp:extent cx="1072515" cy="377103"/>
          <wp:effectExtent l="0" t="0" r="0" b="444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Ivanti_rgb.BMP"/>
                  <pic:cNvPicPr/>
                </pic:nvPicPr>
                <pic:blipFill>
                  <a:blip r:embed="rId1">
                    <a:extLst>
                      <a:ext uri="{28A0092B-C50C-407E-A947-70E740481C1C}">
                        <a14:useLocalDpi xmlns:a14="http://schemas.microsoft.com/office/drawing/2010/main" val="0"/>
                      </a:ext>
                    </a:extLst>
                  </a:blip>
                  <a:stretch>
                    <a:fillRect/>
                  </a:stretch>
                </pic:blipFill>
                <pic:spPr>
                  <a:xfrm>
                    <a:off x="0" y="0"/>
                    <a:ext cx="1072515" cy="377103"/>
                  </a:xfrm>
                  <a:prstGeom prst="rect">
                    <a:avLst/>
                  </a:prstGeom>
                </pic:spPr>
              </pic:pic>
            </a:graphicData>
          </a:graphic>
        </wp:inline>
      </w:drawing>
    </w:r>
  </w:p>
  <w:p w14:paraId="08E9EA49" w14:textId="77777777" w:rsidR="00066038" w:rsidRDefault="00066038">
    <w:r>
      <w:rPr>
        <w:noProof/>
        <w:lang w:val="en-GB" w:eastAsia="en-GB"/>
      </w:rPr>
      <w:drawing>
        <wp:inline distT="0" distB="0" distL="0" distR="0" wp14:anchorId="6B2F6D2E" wp14:editId="157C79DF">
          <wp:extent cx="6304762" cy="38095"/>
          <wp:effectExtent l="0" t="0" r="0" b="63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a:stretch>
                    <a:fillRect/>
                  </a:stretch>
                </pic:blipFill>
                <pic:spPr>
                  <a:xfrm>
                    <a:off x="0" y="0"/>
                    <a:ext cx="6304762" cy="38095"/>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B9BB9D" w14:textId="77777777" w:rsidR="00C56ADA" w:rsidRDefault="00066038" w:rsidP="004313E4">
    <w:pPr>
      <w:tabs>
        <w:tab w:val="right" w:pos="9923"/>
      </w:tabs>
      <w:rPr>
        <w:noProof/>
      </w:rPr>
    </w:pPr>
    <w:r>
      <w:rPr>
        <w:noProof/>
        <w:lang w:val="en-GB" w:eastAsia="en-GB"/>
      </w:rPr>
      <w:drawing>
        <wp:inline distT="0" distB="0" distL="0" distR="0" wp14:anchorId="0006001E" wp14:editId="013F2305">
          <wp:extent cx="1072515" cy="377103"/>
          <wp:effectExtent l="0" t="0" r="0" b="444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Ivanti_rgb.BMP"/>
                  <pic:cNvPicPr/>
                </pic:nvPicPr>
                <pic:blipFill>
                  <a:blip r:embed="rId1">
                    <a:extLst>
                      <a:ext uri="{28A0092B-C50C-407E-A947-70E740481C1C}">
                        <a14:useLocalDpi xmlns:a14="http://schemas.microsoft.com/office/drawing/2010/main" val="0"/>
                      </a:ext>
                    </a:extLst>
                  </a:blip>
                  <a:stretch>
                    <a:fillRect/>
                  </a:stretch>
                </pic:blipFill>
                <pic:spPr>
                  <a:xfrm>
                    <a:off x="0" y="0"/>
                    <a:ext cx="1072515" cy="377103"/>
                  </a:xfrm>
                  <a:prstGeom prst="rect">
                    <a:avLst/>
                  </a:prstGeom>
                </pic:spPr>
              </pic:pic>
            </a:graphicData>
          </a:graphic>
        </wp:inline>
      </w:drawing>
    </w:r>
  </w:p>
  <w:p w14:paraId="13FE2815" w14:textId="09E57FDE" w:rsidR="00066038" w:rsidRDefault="00066038" w:rsidP="004313E4">
    <w:pPr>
      <w:tabs>
        <w:tab w:val="right" w:pos="9923"/>
      </w:tabs>
      <w:rPr>
        <w:noProof/>
      </w:rPr>
    </w:pPr>
    <w:r>
      <w:rPr>
        <w:noProof/>
      </w:rPr>
      <w:fldChar w:fldCharType="begin"/>
    </w:r>
    <w:r>
      <w:rPr>
        <w:noProof/>
      </w:rPr>
      <w:instrText xml:space="preserve"> STYLEREF  "Document Heading"  \* MERGEFORMAT </w:instrText>
    </w:r>
    <w:r>
      <w:rPr>
        <w:noProof/>
      </w:rPr>
      <w:fldChar w:fldCharType="separate"/>
    </w:r>
    <w:r w:rsidR="008B19FB">
      <w:rPr>
        <w:noProof/>
      </w:rPr>
      <w:t>Azure SQL Compatibility for Environment Manager &amp; Management Center</w:t>
    </w:r>
    <w:r>
      <w:rPr>
        <w:noProof/>
      </w:rPr>
      <w:fldChar w:fldCharType="end"/>
    </w:r>
    <w:r>
      <w:rPr>
        <w:noProof/>
      </w:rPr>
      <w:t xml:space="preserve"> - </w:t>
    </w:r>
    <w:r w:rsidRPr="00066038">
      <w:rPr>
        <w:noProof/>
      </w:rPr>
      <w:fldChar w:fldCharType="begin"/>
    </w:r>
    <w:r w:rsidRPr="00066038">
      <w:rPr>
        <w:noProof/>
      </w:rPr>
      <w:instrText xml:space="preserve"> STYLEREF  "Document Sub Heading"  \* MERGEFORMAT </w:instrText>
    </w:r>
    <w:r w:rsidRPr="00066038">
      <w:rPr>
        <w:noProof/>
      </w:rPr>
      <w:fldChar w:fldCharType="separate"/>
    </w:r>
    <w:r w:rsidR="008B19FB" w:rsidRPr="008B19FB">
      <w:rPr>
        <w:bCs/>
        <w:noProof/>
      </w:rPr>
      <w:t>Version</w:t>
    </w:r>
    <w:r w:rsidR="008B19FB">
      <w:rPr>
        <w:noProof/>
      </w:rPr>
      <w:t xml:space="preserve"> 2018.3 SP1</w:t>
    </w:r>
    <w:r w:rsidRPr="00066038">
      <w:rPr>
        <w:noProof/>
      </w:rPr>
      <w:fldChar w:fldCharType="end"/>
    </w:r>
  </w:p>
  <w:p w14:paraId="18547471" w14:textId="77777777" w:rsidR="00066038" w:rsidRDefault="00066038" w:rsidP="00191859">
    <w:r>
      <w:rPr>
        <w:noProof/>
        <w:lang w:val="en-GB" w:eastAsia="en-GB"/>
      </w:rPr>
      <w:drawing>
        <wp:inline distT="0" distB="0" distL="0" distR="0" wp14:anchorId="6E2F190F" wp14:editId="1FE13C52">
          <wp:extent cx="6310800" cy="39600"/>
          <wp:effectExtent l="0" t="0" r="0" b="0"/>
          <wp:docPr id="6" name="Pictur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a:stretch>
                    <a:fillRect/>
                  </a:stretch>
                </pic:blipFill>
                <pic:spPr>
                  <a:xfrm>
                    <a:off x="0" y="0"/>
                    <a:ext cx="6310800" cy="396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style="width:8.4pt;height:8.4pt" o:bullet="t">
        <v:imagedata r:id="rId1" o:title="BD21344_"/>
      </v:shape>
    </w:pict>
  </w:numPicBullet>
  <w:numPicBullet w:numPicBulletId="1">
    <w:pict>
      <v:shape id="_x0000_i1034" type="#_x0000_t75" style="width:18.6pt;height:18.6pt" o:bullet="t">
        <v:imagedata r:id="rId2" o:title="Info24"/>
      </v:shape>
    </w:pict>
  </w:numPicBullet>
  <w:abstractNum w:abstractNumId="0" w15:restartNumberingAfterBreak="0">
    <w:nsid w:val="FFFFFF7C"/>
    <w:multiLevelType w:val="singleLevel"/>
    <w:tmpl w:val="6ADA912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16E0151E"/>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07D26676"/>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5972DAEC"/>
    <w:lvl w:ilvl="0">
      <w:start w:val="1"/>
      <w:numFmt w:val="lowerLetter"/>
      <w:pStyle w:val="ListNumber2"/>
      <w:lvlText w:val="%1."/>
      <w:lvlJc w:val="left"/>
      <w:pPr>
        <w:ind w:left="717" w:hanging="360"/>
      </w:pPr>
    </w:lvl>
  </w:abstractNum>
  <w:abstractNum w:abstractNumId="4" w15:restartNumberingAfterBreak="0">
    <w:nsid w:val="FFFFFF80"/>
    <w:multiLevelType w:val="singleLevel"/>
    <w:tmpl w:val="C42C774C"/>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C0F06C3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2D8A78EE"/>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44440D4"/>
    <w:lvl w:ilvl="0">
      <w:start w:val="1"/>
      <w:numFmt w:val="decimal"/>
      <w:pStyle w:val="ListNumber"/>
      <w:lvlText w:val="%1."/>
      <w:lvlJc w:val="left"/>
      <w:pPr>
        <w:tabs>
          <w:tab w:val="num" w:pos="360"/>
        </w:tabs>
        <w:ind w:left="360" w:hanging="360"/>
      </w:pPr>
    </w:lvl>
  </w:abstractNum>
  <w:abstractNum w:abstractNumId="8" w15:restartNumberingAfterBreak="0">
    <w:nsid w:val="07AC0F37"/>
    <w:multiLevelType w:val="hybridMultilevel"/>
    <w:tmpl w:val="B0D2E4E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D4708C6"/>
    <w:multiLevelType w:val="hybridMultilevel"/>
    <w:tmpl w:val="685E64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0D5C2D56"/>
    <w:multiLevelType w:val="multilevel"/>
    <w:tmpl w:val="FC7E14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0F003511"/>
    <w:multiLevelType w:val="hybridMultilevel"/>
    <w:tmpl w:val="B3DA2ED6"/>
    <w:lvl w:ilvl="0" w:tplc="7A7AFC84">
      <w:start w:val="1"/>
      <w:numFmt w:val="bullet"/>
      <w:pStyle w:val="ListBullet2"/>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6FB46D0"/>
    <w:multiLevelType w:val="hybridMultilevel"/>
    <w:tmpl w:val="5DF013BC"/>
    <w:lvl w:ilvl="0" w:tplc="865C0128">
      <w:start w:val="1"/>
      <w:numFmt w:val="bullet"/>
      <w:pStyle w:val="Bullets"/>
      <w:lvlText w:val=""/>
      <w:lvlJc w:val="left"/>
      <w:pPr>
        <w:ind w:left="720" w:hanging="360"/>
      </w:pPr>
      <w:rPr>
        <w:rFonts w:ascii="Symbol" w:hAnsi="Symbol"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A5A23B9"/>
    <w:multiLevelType w:val="hybridMultilevel"/>
    <w:tmpl w:val="2FAC306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1A752CB1"/>
    <w:multiLevelType w:val="hybridMultilevel"/>
    <w:tmpl w:val="966E67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20B300C"/>
    <w:multiLevelType w:val="hybridMultilevel"/>
    <w:tmpl w:val="07162C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2694B2C"/>
    <w:multiLevelType w:val="multilevel"/>
    <w:tmpl w:val="5D1A37B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4284EC2"/>
    <w:multiLevelType w:val="hybridMultilevel"/>
    <w:tmpl w:val="81924B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256C6501"/>
    <w:multiLevelType w:val="hybridMultilevel"/>
    <w:tmpl w:val="C9D22BAA"/>
    <w:lvl w:ilvl="0" w:tplc="414A4136">
      <w:start w:val="1"/>
      <w:numFmt w:val="bullet"/>
      <w:pStyle w:val="Bullet2"/>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Symbol"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Symbol"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Symbol" w:hint="default"/>
      </w:rPr>
    </w:lvl>
    <w:lvl w:ilvl="8" w:tplc="08090005" w:tentative="1">
      <w:start w:val="1"/>
      <w:numFmt w:val="bullet"/>
      <w:lvlText w:val=""/>
      <w:lvlJc w:val="left"/>
      <w:pPr>
        <w:ind w:left="6837" w:hanging="360"/>
      </w:pPr>
      <w:rPr>
        <w:rFonts w:ascii="Wingdings" w:hAnsi="Wingdings" w:hint="default"/>
      </w:rPr>
    </w:lvl>
  </w:abstractNum>
  <w:abstractNum w:abstractNumId="19" w15:restartNumberingAfterBreak="0">
    <w:nsid w:val="25707729"/>
    <w:multiLevelType w:val="hybridMultilevel"/>
    <w:tmpl w:val="800A76C0"/>
    <w:lvl w:ilvl="0" w:tplc="082AB3B6">
      <w:start w:val="1"/>
      <w:numFmt w:val="bullet"/>
      <w:pStyle w:val="Checkbullets"/>
      <w:lvlText w:val=""/>
      <w:lvlJc w:val="left"/>
      <w:pPr>
        <w:ind w:left="720" w:hanging="360"/>
      </w:pPr>
      <w:rPr>
        <w:rFonts w:ascii="Wingdings 2" w:hAnsi="Wingdings 2" w:hint="default"/>
        <w:b/>
        <w:i w:val="0"/>
        <w:color w:val="00B050"/>
        <w:sz w:val="22"/>
      </w:rPr>
    </w:lvl>
    <w:lvl w:ilvl="1" w:tplc="04090003" w:tentative="1">
      <w:start w:val="1"/>
      <w:numFmt w:val="bullet"/>
      <w:lvlText w:val="o"/>
      <w:lvlJc w:val="left"/>
      <w:pPr>
        <w:ind w:left="1440" w:hanging="360"/>
      </w:pPr>
      <w:rPr>
        <w:rFonts w:ascii="Courier New" w:hAnsi="Courier New" w:cs="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Symbol"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Symbol"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CE61EE6"/>
    <w:multiLevelType w:val="hybridMultilevel"/>
    <w:tmpl w:val="C876F6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BA73705"/>
    <w:multiLevelType w:val="multilevel"/>
    <w:tmpl w:val="28989AB8"/>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2" w15:restartNumberingAfterBreak="0">
    <w:nsid w:val="3C7810A8"/>
    <w:multiLevelType w:val="hybridMultilevel"/>
    <w:tmpl w:val="586ECD3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E82535A"/>
    <w:multiLevelType w:val="hybridMultilevel"/>
    <w:tmpl w:val="DF7052C6"/>
    <w:lvl w:ilvl="0" w:tplc="4C12E4DE">
      <w:start w:val="1"/>
      <w:numFmt w:val="decimal"/>
      <w:pStyle w:val="Numberedbullets"/>
      <w:lvlText w:val="%1."/>
      <w:lvlJc w:val="left"/>
      <w:pPr>
        <w:ind w:left="947" w:hanging="360"/>
      </w:pPr>
    </w:lvl>
    <w:lvl w:ilvl="1" w:tplc="04090019" w:tentative="1">
      <w:start w:val="1"/>
      <w:numFmt w:val="lowerLetter"/>
      <w:lvlText w:val="%2."/>
      <w:lvlJc w:val="left"/>
      <w:pPr>
        <w:ind w:left="1667" w:hanging="360"/>
      </w:pPr>
    </w:lvl>
    <w:lvl w:ilvl="2" w:tplc="0409001B" w:tentative="1">
      <w:start w:val="1"/>
      <w:numFmt w:val="lowerRoman"/>
      <w:lvlText w:val="%3."/>
      <w:lvlJc w:val="right"/>
      <w:pPr>
        <w:ind w:left="2387" w:hanging="180"/>
      </w:pPr>
    </w:lvl>
    <w:lvl w:ilvl="3" w:tplc="0409000F" w:tentative="1">
      <w:start w:val="1"/>
      <w:numFmt w:val="decimal"/>
      <w:lvlText w:val="%4."/>
      <w:lvlJc w:val="left"/>
      <w:pPr>
        <w:ind w:left="3107" w:hanging="360"/>
      </w:pPr>
    </w:lvl>
    <w:lvl w:ilvl="4" w:tplc="04090019" w:tentative="1">
      <w:start w:val="1"/>
      <w:numFmt w:val="lowerLetter"/>
      <w:lvlText w:val="%5."/>
      <w:lvlJc w:val="left"/>
      <w:pPr>
        <w:ind w:left="3827" w:hanging="360"/>
      </w:pPr>
    </w:lvl>
    <w:lvl w:ilvl="5" w:tplc="0409001B" w:tentative="1">
      <w:start w:val="1"/>
      <w:numFmt w:val="lowerRoman"/>
      <w:lvlText w:val="%6."/>
      <w:lvlJc w:val="right"/>
      <w:pPr>
        <w:ind w:left="4547" w:hanging="180"/>
      </w:pPr>
    </w:lvl>
    <w:lvl w:ilvl="6" w:tplc="0409000F" w:tentative="1">
      <w:start w:val="1"/>
      <w:numFmt w:val="decimal"/>
      <w:lvlText w:val="%7."/>
      <w:lvlJc w:val="left"/>
      <w:pPr>
        <w:ind w:left="5267" w:hanging="360"/>
      </w:pPr>
    </w:lvl>
    <w:lvl w:ilvl="7" w:tplc="04090019" w:tentative="1">
      <w:start w:val="1"/>
      <w:numFmt w:val="lowerLetter"/>
      <w:lvlText w:val="%8."/>
      <w:lvlJc w:val="left"/>
      <w:pPr>
        <w:ind w:left="5987" w:hanging="360"/>
      </w:pPr>
    </w:lvl>
    <w:lvl w:ilvl="8" w:tplc="0409001B" w:tentative="1">
      <w:start w:val="1"/>
      <w:numFmt w:val="lowerRoman"/>
      <w:lvlText w:val="%9."/>
      <w:lvlJc w:val="right"/>
      <w:pPr>
        <w:ind w:left="6707" w:hanging="180"/>
      </w:pPr>
    </w:lvl>
  </w:abstractNum>
  <w:abstractNum w:abstractNumId="24" w15:restartNumberingAfterBreak="0">
    <w:nsid w:val="428A791E"/>
    <w:multiLevelType w:val="hybridMultilevel"/>
    <w:tmpl w:val="F32A2E56"/>
    <w:lvl w:ilvl="0" w:tplc="F74A8846">
      <w:start w:val="1"/>
      <w:numFmt w:val="bullet"/>
      <w:lvlText w:val=""/>
      <w:lvlJc w:val="left"/>
      <w:pPr>
        <w:ind w:left="576" w:hanging="360"/>
      </w:pPr>
      <w:rPr>
        <w:rFonts w:ascii="Wingdings" w:hAnsi="Wingdings" w:cs="Wingdings" w:hint="default"/>
        <w:color w:val="DA291C"/>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8B1633F"/>
    <w:multiLevelType w:val="hybridMultilevel"/>
    <w:tmpl w:val="5F56F27E"/>
    <w:lvl w:ilvl="0" w:tplc="D6FC3FDC">
      <w:start w:val="1"/>
      <w:numFmt w:val="bullet"/>
      <w:pStyle w:val="ListBullet"/>
      <w:lvlText w:val=""/>
      <w:lvlJc w:val="left"/>
      <w:pPr>
        <w:ind w:left="360" w:hanging="360"/>
      </w:pPr>
      <w:rPr>
        <w:rFonts w:ascii="Symbol" w:hAnsi="Symbol" w:hint="default"/>
        <w:color w:val="000000" w:themeColor="text1"/>
      </w:rPr>
    </w:lvl>
    <w:lvl w:ilvl="1" w:tplc="04090003">
      <w:start w:val="1"/>
      <w:numFmt w:val="bullet"/>
      <w:lvlText w:val="o"/>
      <w:lvlJc w:val="left"/>
      <w:pPr>
        <w:ind w:left="1440" w:hanging="360"/>
      </w:pPr>
      <w:rPr>
        <w:rFonts w:ascii="Courier New" w:hAnsi="Courier New" w:cs="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Symbol"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Symbol"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2F67AD8"/>
    <w:multiLevelType w:val="multilevel"/>
    <w:tmpl w:val="01684CC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3E95267"/>
    <w:multiLevelType w:val="hybridMultilevel"/>
    <w:tmpl w:val="20CC98D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4CC59A0"/>
    <w:multiLevelType w:val="hybridMultilevel"/>
    <w:tmpl w:val="29F28D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F4E6B11"/>
    <w:multiLevelType w:val="multilevel"/>
    <w:tmpl w:val="2EBC4866"/>
    <w:lvl w:ilvl="0">
      <w:start w:val="1"/>
      <w:numFmt w:val="bullet"/>
      <w:pStyle w:val="Bullets-1stlevel"/>
      <w:lvlText w:val=""/>
      <w:lvlJc w:val="left"/>
      <w:pPr>
        <w:ind w:left="587" w:hanging="227"/>
      </w:pPr>
      <w:rPr>
        <w:rFonts w:ascii="Symbol" w:hAnsi="Symbol" w:hint="default"/>
        <w:b w:val="0"/>
        <w:i w:val="0"/>
        <w:color w:val="000000" w:themeColor="text1"/>
        <w:sz w:val="22"/>
      </w:rPr>
    </w:lvl>
    <w:lvl w:ilvl="1">
      <w:start w:val="1"/>
      <w:numFmt w:val="bullet"/>
      <w:lvlText w:val="o"/>
      <w:lvlJc w:val="left"/>
      <w:pPr>
        <w:ind w:left="1440" w:hanging="360"/>
      </w:pPr>
      <w:rPr>
        <w:rFonts w:ascii="Courier New" w:hAnsi="Courier New" w:cs="Symbol" w:hint="default"/>
        <w:color w:val="0070C0"/>
        <w:sz w:val="20"/>
      </w:rPr>
    </w:lvl>
    <w:lvl w:ilvl="2">
      <w:start w:val="1"/>
      <w:numFmt w:val="bullet"/>
      <w:lvlText w:val=""/>
      <w:lvlJc w:val="left"/>
      <w:pPr>
        <w:ind w:left="2160" w:hanging="360"/>
      </w:pPr>
      <w:rPr>
        <w:rFonts w:ascii="Symbol" w:hAnsi="Symbol" w:hint="default"/>
        <w:color w:val="7F7F7F"/>
        <w:sz w:val="20"/>
      </w:rPr>
    </w:lvl>
    <w:lvl w:ilvl="3">
      <w:start w:val="1"/>
      <w:numFmt w:val="bullet"/>
      <w:lvlText w:val="o"/>
      <w:lvlJc w:val="left"/>
      <w:pPr>
        <w:ind w:left="2880" w:hanging="360"/>
      </w:pPr>
      <w:rPr>
        <w:rFonts w:ascii="Courier New" w:hAnsi="Courier New" w:hint="default"/>
        <w:color w:val="7F7F7F"/>
      </w:rPr>
    </w:lvl>
    <w:lvl w:ilvl="4">
      <w:start w:val="1"/>
      <w:numFmt w:val="bullet"/>
      <w:lvlText w:val="■"/>
      <w:lvlJc w:val="left"/>
      <w:pPr>
        <w:ind w:left="3600" w:hanging="360"/>
      </w:pPr>
      <w:rPr>
        <w:rFonts w:ascii="Courier New" w:hAnsi="Courier New" w:hint="default"/>
        <w:b/>
        <w:color w:val="7F7F7F"/>
        <w:sz w:val="10"/>
      </w:rPr>
    </w:lvl>
    <w:lvl w:ilvl="5">
      <w:start w:val="1"/>
      <w:numFmt w:val="bullet"/>
      <w:lvlText w:val=""/>
      <w:lvlJc w:val="left"/>
      <w:pPr>
        <w:ind w:left="4320" w:hanging="360"/>
      </w:pPr>
      <w:rPr>
        <w:rFonts w:ascii="Wingdings" w:hAnsi="Wingdings" w:hint="default"/>
        <w:color w:val="262626"/>
        <w:sz w:val="10"/>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Symbol" w:hint="default"/>
      </w:rPr>
    </w:lvl>
    <w:lvl w:ilvl="8">
      <w:start w:val="1"/>
      <w:numFmt w:val="bullet"/>
      <w:lvlText w:val=""/>
      <w:lvlJc w:val="left"/>
      <w:pPr>
        <w:ind w:left="6840" w:hanging="360"/>
      </w:pPr>
      <w:rPr>
        <w:rFonts w:ascii="Wingdings" w:hAnsi="Wingdings" w:hint="default"/>
      </w:rPr>
    </w:lvl>
  </w:abstractNum>
  <w:abstractNum w:abstractNumId="30" w15:restartNumberingAfterBreak="0">
    <w:nsid w:val="64C65D95"/>
    <w:multiLevelType w:val="multilevel"/>
    <w:tmpl w:val="DAF2085A"/>
    <w:styleLink w:val="Style1"/>
    <w:lvl w:ilvl="0">
      <w:start w:val="1"/>
      <w:numFmt w:val="bullet"/>
      <w:lvlText w:val=""/>
      <w:lvlPicBulletId w:val="0"/>
      <w:lvlJc w:val="left"/>
      <w:pPr>
        <w:ind w:left="360" w:hanging="360"/>
      </w:pPr>
      <w:rPr>
        <w:rFonts w:ascii="Symbol" w:hAnsi="Symbol" w:hint="default"/>
        <w:b w:val="0"/>
        <w:i w:val="0"/>
        <w:color w:val="auto"/>
        <w:sz w:val="16"/>
      </w:rPr>
    </w:lvl>
    <w:lvl w:ilvl="1">
      <w:start w:val="1"/>
      <w:numFmt w:val="bullet"/>
      <w:lvlText w:val="o"/>
      <w:lvlJc w:val="left"/>
      <w:pPr>
        <w:ind w:left="1080" w:hanging="360"/>
      </w:pPr>
      <w:rPr>
        <w:rFonts w:ascii="Courier New" w:hAnsi="Courier New" w:cs="Symbol" w:hint="default"/>
        <w:color w:val="0070C0"/>
        <w:sz w:val="20"/>
      </w:rPr>
    </w:lvl>
    <w:lvl w:ilvl="2">
      <w:start w:val="1"/>
      <w:numFmt w:val="bullet"/>
      <w:lvlText w:val=""/>
      <w:lvlJc w:val="left"/>
      <w:pPr>
        <w:ind w:left="1800" w:hanging="360"/>
      </w:pPr>
      <w:rPr>
        <w:rFonts w:ascii="Symbol" w:hAnsi="Symbol" w:hint="default"/>
        <w:color w:val="7F7F7F"/>
        <w:sz w:val="20"/>
      </w:rPr>
    </w:lvl>
    <w:lvl w:ilvl="3">
      <w:start w:val="1"/>
      <w:numFmt w:val="bullet"/>
      <w:lvlText w:val="o"/>
      <w:lvlJc w:val="left"/>
      <w:pPr>
        <w:ind w:left="2520" w:hanging="360"/>
      </w:pPr>
      <w:rPr>
        <w:rFonts w:ascii="Courier New" w:hAnsi="Courier New" w:hint="default"/>
        <w:color w:val="7F7F7F"/>
      </w:rPr>
    </w:lvl>
    <w:lvl w:ilvl="4">
      <w:start w:val="1"/>
      <w:numFmt w:val="bullet"/>
      <w:lvlText w:val="■"/>
      <w:lvlJc w:val="left"/>
      <w:pPr>
        <w:ind w:left="3240" w:hanging="360"/>
      </w:pPr>
      <w:rPr>
        <w:rFonts w:ascii="Courier New" w:hAnsi="Courier New" w:hint="default"/>
        <w:b/>
        <w:color w:val="7F7F7F"/>
        <w:sz w:val="10"/>
      </w:rPr>
    </w:lvl>
    <w:lvl w:ilvl="5">
      <w:start w:val="1"/>
      <w:numFmt w:val="bullet"/>
      <w:lvlText w:val=""/>
      <w:lvlJc w:val="left"/>
      <w:pPr>
        <w:ind w:left="3960" w:hanging="360"/>
      </w:pPr>
      <w:rPr>
        <w:rFonts w:ascii="Wingdings" w:hAnsi="Wingdings" w:hint="default"/>
        <w:color w:val="262626"/>
        <w:sz w:val="11"/>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Symbol" w:hint="default"/>
      </w:rPr>
    </w:lvl>
    <w:lvl w:ilvl="8">
      <w:start w:val="1"/>
      <w:numFmt w:val="bullet"/>
      <w:lvlText w:val=""/>
      <w:lvlJc w:val="left"/>
      <w:pPr>
        <w:ind w:left="6480" w:hanging="360"/>
      </w:pPr>
      <w:rPr>
        <w:rFonts w:ascii="Wingdings" w:hAnsi="Wingdings" w:hint="default"/>
      </w:rPr>
    </w:lvl>
  </w:abstractNum>
  <w:abstractNum w:abstractNumId="31" w15:restartNumberingAfterBreak="0">
    <w:nsid w:val="6AF21C38"/>
    <w:multiLevelType w:val="hybridMultilevel"/>
    <w:tmpl w:val="064AC206"/>
    <w:lvl w:ilvl="0" w:tplc="08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F0F54CB"/>
    <w:multiLevelType w:val="hybridMultilevel"/>
    <w:tmpl w:val="901AD93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6F346A52"/>
    <w:multiLevelType w:val="hybridMultilevel"/>
    <w:tmpl w:val="4000CC42"/>
    <w:lvl w:ilvl="0" w:tplc="858CC8D2">
      <w:start w:val="1"/>
      <w:numFmt w:val="decimal"/>
      <w:lvlText w:val="%1."/>
      <w:lvlJc w:val="left"/>
      <w:pPr>
        <w:ind w:left="786" w:hanging="360"/>
      </w:pPr>
      <w:rPr>
        <w:b/>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34" w15:restartNumberingAfterBreak="0">
    <w:nsid w:val="79911088"/>
    <w:multiLevelType w:val="hybridMultilevel"/>
    <w:tmpl w:val="B89254AA"/>
    <w:lvl w:ilvl="0" w:tplc="5ED0EE42">
      <w:start w:val="1"/>
      <w:numFmt w:val="bullet"/>
      <w:lvlText w:val=""/>
      <w:lvlJc w:val="left"/>
      <w:pPr>
        <w:ind w:left="144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C5E7727"/>
    <w:multiLevelType w:val="multilevel"/>
    <w:tmpl w:val="2E4EC28A"/>
    <w:styleLink w:val="StyleOutlinenumberedComplexArial10ptBefore0cmHang"/>
    <w:lvl w:ilvl="0">
      <w:start w:val="1"/>
      <w:numFmt w:val="decimal"/>
      <w:lvlText w:val="%1."/>
      <w:lvlJc w:val="left"/>
      <w:pPr>
        <w:ind w:left="720" w:hanging="363"/>
      </w:pPr>
      <w:rPr>
        <w:rFonts w:cs="Courier New" w:hint="default"/>
      </w:rPr>
    </w:lvl>
    <w:lvl w:ilvl="1">
      <w:start w:val="1"/>
      <w:numFmt w:val="lowerLetter"/>
      <w:lvlText w:val="%2."/>
      <w:lvlJc w:val="left"/>
      <w:pPr>
        <w:ind w:left="1797" w:hanging="360"/>
      </w:pPr>
      <w:rPr>
        <w:rFonts w:hint="default"/>
      </w:rPr>
    </w:lvl>
    <w:lvl w:ilvl="2">
      <w:start w:val="1"/>
      <w:numFmt w:val="lowerRoman"/>
      <w:lvlText w:val="%3."/>
      <w:lvlJc w:val="right"/>
      <w:pPr>
        <w:ind w:left="2517" w:hanging="180"/>
      </w:pPr>
      <w:rPr>
        <w:rFonts w:hint="default"/>
      </w:rPr>
    </w:lvl>
    <w:lvl w:ilvl="3">
      <w:start w:val="1"/>
      <w:numFmt w:val="decimal"/>
      <w:lvlText w:val="%4."/>
      <w:lvlJc w:val="left"/>
      <w:pPr>
        <w:ind w:left="3237" w:hanging="360"/>
      </w:pPr>
      <w:rPr>
        <w:rFonts w:hint="default"/>
      </w:rPr>
    </w:lvl>
    <w:lvl w:ilvl="4">
      <w:start w:val="1"/>
      <w:numFmt w:val="lowerLetter"/>
      <w:lvlText w:val="%5."/>
      <w:lvlJc w:val="left"/>
      <w:pPr>
        <w:ind w:left="3957" w:hanging="360"/>
      </w:pPr>
      <w:rPr>
        <w:rFonts w:hint="default"/>
      </w:rPr>
    </w:lvl>
    <w:lvl w:ilvl="5">
      <w:start w:val="1"/>
      <w:numFmt w:val="lowerRoman"/>
      <w:lvlText w:val="%6."/>
      <w:lvlJc w:val="right"/>
      <w:pPr>
        <w:ind w:left="4677" w:hanging="180"/>
      </w:pPr>
      <w:rPr>
        <w:rFonts w:hint="default"/>
      </w:rPr>
    </w:lvl>
    <w:lvl w:ilvl="6">
      <w:start w:val="1"/>
      <w:numFmt w:val="decimal"/>
      <w:lvlText w:val="%7."/>
      <w:lvlJc w:val="left"/>
      <w:pPr>
        <w:ind w:left="5397" w:hanging="360"/>
      </w:pPr>
      <w:rPr>
        <w:rFonts w:hint="default"/>
      </w:rPr>
    </w:lvl>
    <w:lvl w:ilvl="7">
      <w:start w:val="1"/>
      <w:numFmt w:val="lowerLetter"/>
      <w:lvlText w:val="%8."/>
      <w:lvlJc w:val="left"/>
      <w:pPr>
        <w:ind w:left="6117" w:hanging="360"/>
      </w:pPr>
      <w:rPr>
        <w:rFonts w:hint="default"/>
      </w:rPr>
    </w:lvl>
    <w:lvl w:ilvl="8">
      <w:start w:val="1"/>
      <w:numFmt w:val="lowerRoman"/>
      <w:lvlText w:val="%9."/>
      <w:lvlJc w:val="right"/>
      <w:pPr>
        <w:ind w:left="6837" w:hanging="180"/>
      </w:pPr>
      <w:rPr>
        <w:rFonts w:hint="default"/>
      </w:rPr>
    </w:lvl>
  </w:abstractNum>
  <w:abstractNum w:abstractNumId="36" w15:restartNumberingAfterBreak="0">
    <w:nsid w:val="7ECC34FF"/>
    <w:multiLevelType w:val="multilevel"/>
    <w:tmpl w:val="CC1492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4"/>
  </w:num>
  <w:num w:numId="2">
    <w:abstractNumId w:val="24"/>
  </w:num>
  <w:num w:numId="3">
    <w:abstractNumId w:val="21"/>
  </w:num>
  <w:num w:numId="4">
    <w:abstractNumId w:val="25"/>
  </w:num>
  <w:num w:numId="5">
    <w:abstractNumId w:val="14"/>
  </w:num>
  <w:num w:numId="6">
    <w:abstractNumId w:val="9"/>
  </w:num>
  <w:num w:numId="7">
    <w:abstractNumId w:val="22"/>
  </w:num>
  <w:num w:numId="8">
    <w:abstractNumId w:val="28"/>
  </w:num>
  <w:num w:numId="9">
    <w:abstractNumId w:val="8"/>
  </w:num>
  <w:num w:numId="10">
    <w:abstractNumId w:val="12"/>
  </w:num>
  <w:num w:numId="11">
    <w:abstractNumId w:val="32"/>
  </w:num>
  <w:num w:numId="12">
    <w:abstractNumId w:val="27"/>
  </w:num>
  <w:num w:numId="13">
    <w:abstractNumId w:val="30"/>
  </w:num>
  <w:num w:numId="14">
    <w:abstractNumId w:val="19"/>
  </w:num>
  <w:num w:numId="15">
    <w:abstractNumId w:val="35"/>
  </w:num>
  <w:num w:numId="16">
    <w:abstractNumId w:val="18"/>
  </w:num>
  <w:num w:numId="17">
    <w:abstractNumId w:val="29"/>
  </w:num>
  <w:num w:numId="18">
    <w:abstractNumId w:val="6"/>
  </w:num>
  <w:num w:numId="19">
    <w:abstractNumId w:val="5"/>
  </w:num>
  <w:num w:numId="20">
    <w:abstractNumId w:val="4"/>
  </w:num>
  <w:num w:numId="21">
    <w:abstractNumId w:val="7"/>
  </w:num>
  <w:num w:numId="22">
    <w:abstractNumId w:val="3"/>
  </w:num>
  <w:num w:numId="23">
    <w:abstractNumId w:val="2"/>
  </w:num>
  <w:num w:numId="24">
    <w:abstractNumId w:val="1"/>
  </w:num>
  <w:num w:numId="25">
    <w:abstractNumId w:val="0"/>
  </w:num>
  <w:num w:numId="26">
    <w:abstractNumId w:val="23"/>
  </w:num>
  <w:num w:numId="27">
    <w:abstractNumId w:val="11"/>
  </w:num>
  <w:num w:numId="28">
    <w:abstractNumId w:val="33"/>
  </w:num>
  <w:num w:numId="29">
    <w:abstractNumId w:val="17"/>
  </w:num>
  <w:num w:numId="30">
    <w:abstractNumId w:val="26"/>
    <w:lvlOverride w:ilvl="1">
      <w:startOverride w:val="1"/>
    </w:lvlOverride>
  </w:num>
  <w:num w:numId="31">
    <w:abstractNumId w:val="16"/>
    <w:lvlOverride w:ilvl="1">
      <w:startOverride w:val="2"/>
    </w:lvlOverride>
  </w:num>
  <w:num w:numId="32">
    <w:abstractNumId w:val="36"/>
    <w:lvlOverride w:ilvl="0">
      <w:startOverride w:val="5"/>
    </w:lvlOverride>
  </w:num>
  <w:num w:numId="33">
    <w:abstractNumId w:val="10"/>
  </w:num>
  <w:num w:numId="34">
    <w:abstractNumId w:val="31"/>
  </w:num>
  <w:num w:numId="35">
    <w:abstractNumId w:val="13"/>
  </w:num>
  <w:num w:numId="36">
    <w:abstractNumId w:val="20"/>
  </w:num>
  <w:num w:numId="37">
    <w:abstractNumId w:val="11"/>
  </w:num>
  <w:num w:numId="38">
    <w:abstractNumId w:val="11"/>
  </w:num>
  <w:num w:numId="39">
    <w:abstractNumId w:val="11"/>
  </w:num>
  <w:num w:numId="40">
    <w:abstractNumId w:val="11"/>
  </w:num>
  <w:num w:numId="41">
    <w:abstractNumId w:val="11"/>
  </w:num>
  <w:num w:numId="42">
    <w:abstractNumId w:val="11"/>
  </w:num>
  <w:num w:numId="4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attachedTemplate r:id="rId1"/>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10"/>
  <w:drawingGridVerticalSpacing w:val="20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E280F"/>
    <w:rsid w:val="00015586"/>
    <w:rsid w:val="0001627F"/>
    <w:rsid w:val="00066038"/>
    <w:rsid w:val="00080C18"/>
    <w:rsid w:val="000A1D02"/>
    <w:rsid w:val="000A52E6"/>
    <w:rsid w:val="000A67F9"/>
    <w:rsid w:val="000D30D9"/>
    <w:rsid w:val="000D6943"/>
    <w:rsid w:val="000E0E5A"/>
    <w:rsid w:val="000E1C25"/>
    <w:rsid w:val="000F4311"/>
    <w:rsid w:val="00101662"/>
    <w:rsid w:val="00134764"/>
    <w:rsid w:val="00187901"/>
    <w:rsid w:val="00191859"/>
    <w:rsid w:val="001D662F"/>
    <w:rsid w:val="001E3CD4"/>
    <w:rsid w:val="001E55B5"/>
    <w:rsid w:val="0021492A"/>
    <w:rsid w:val="00241097"/>
    <w:rsid w:val="002D3DA6"/>
    <w:rsid w:val="00305EEC"/>
    <w:rsid w:val="00315699"/>
    <w:rsid w:val="00321149"/>
    <w:rsid w:val="00375097"/>
    <w:rsid w:val="00391E87"/>
    <w:rsid w:val="003B0ADA"/>
    <w:rsid w:val="003D79F2"/>
    <w:rsid w:val="003E21F3"/>
    <w:rsid w:val="0041207D"/>
    <w:rsid w:val="00416641"/>
    <w:rsid w:val="004209B0"/>
    <w:rsid w:val="004221E3"/>
    <w:rsid w:val="004313E4"/>
    <w:rsid w:val="004664E3"/>
    <w:rsid w:val="00481EB5"/>
    <w:rsid w:val="0049682D"/>
    <w:rsid w:val="004B621E"/>
    <w:rsid w:val="005577C3"/>
    <w:rsid w:val="00580223"/>
    <w:rsid w:val="00584DAF"/>
    <w:rsid w:val="0059377A"/>
    <w:rsid w:val="005B6FC7"/>
    <w:rsid w:val="00627EA5"/>
    <w:rsid w:val="006324EE"/>
    <w:rsid w:val="0063667E"/>
    <w:rsid w:val="00655785"/>
    <w:rsid w:val="006704A5"/>
    <w:rsid w:val="00681459"/>
    <w:rsid w:val="006828EF"/>
    <w:rsid w:val="006840D6"/>
    <w:rsid w:val="00686539"/>
    <w:rsid w:val="006D7DD9"/>
    <w:rsid w:val="00706E8E"/>
    <w:rsid w:val="0075453A"/>
    <w:rsid w:val="00790185"/>
    <w:rsid w:val="007A3A12"/>
    <w:rsid w:val="007B4210"/>
    <w:rsid w:val="007C6199"/>
    <w:rsid w:val="007F1C36"/>
    <w:rsid w:val="00805A9D"/>
    <w:rsid w:val="00872202"/>
    <w:rsid w:val="00890304"/>
    <w:rsid w:val="008B19FB"/>
    <w:rsid w:val="008B6A30"/>
    <w:rsid w:val="008E32A8"/>
    <w:rsid w:val="00913F3E"/>
    <w:rsid w:val="00982710"/>
    <w:rsid w:val="0098472E"/>
    <w:rsid w:val="009941A3"/>
    <w:rsid w:val="009D1A5A"/>
    <w:rsid w:val="009F3117"/>
    <w:rsid w:val="00A60C7D"/>
    <w:rsid w:val="00A70241"/>
    <w:rsid w:val="00AC3A3D"/>
    <w:rsid w:val="00AC5243"/>
    <w:rsid w:val="00AD29EC"/>
    <w:rsid w:val="00AE0DB1"/>
    <w:rsid w:val="00AE134B"/>
    <w:rsid w:val="00AE51D4"/>
    <w:rsid w:val="00B04B61"/>
    <w:rsid w:val="00B2083D"/>
    <w:rsid w:val="00B34C6D"/>
    <w:rsid w:val="00B45EF0"/>
    <w:rsid w:val="00BE0BDC"/>
    <w:rsid w:val="00C37063"/>
    <w:rsid w:val="00C5358F"/>
    <w:rsid w:val="00C555BE"/>
    <w:rsid w:val="00C56ADA"/>
    <w:rsid w:val="00C71454"/>
    <w:rsid w:val="00C92AA3"/>
    <w:rsid w:val="00CA3CC8"/>
    <w:rsid w:val="00CC7A72"/>
    <w:rsid w:val="00CF5691"/>
    <w:rsid w:val="00CF7C8D"/>
    <w:rsid w:val="00D01CC6"/>
    <w:rsid w:val="00D25A16"/>
    <w:rsid w:val="00D35FDC"/>
    <w:rsid w:val="00D50761"/>
    <w:rsid w:val="00D75D4A"/>
    <w:rsid w:val="00D818A3"/>
    <w:rsid w:val="00D83860"/>
    <w:rsid w:val="00DB6844"/>
    <w:rsid w:val="00DC3731"/>
    <w:rsid w:val="00DC4988"/>
    <w:rsid w:val="00DD3C35"/>
    <w:rsid w:val="00DE636E"/>
    <w:rsid w:val="00DE6684"/>
    <w:rsid w:val="00E0312D"/>
    <w:rsid w:val="00E261C7"/>
    <w:rsid w:val="00E42CE7"/>
    <w:rsid w:val="00E63EC2"/>
    <w:rsid w:val="00E7758F"/>
    <w:rsid w:val="00E9407F"/>
    <w:rsid w:val="00EB1F35"/>
    <w:rsid w:val="00EB7DA9"/>
    <w:rsid w:val="00EC42EE"/>
    <w:rsid w:val="00EC74A0"/>
    <w:rsid w:val="00EE280F"/>
    <w:rsid w:val="00F02DED"/>
    <w:rsid w:val="00F45879"/>
    <w:rsid w:val="00F930D9"/>
    <w:rsid w:val="00FD06E3"/>
    <w:rsid w:val="00FD36F0"/>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EC163E2"/>
  <w15:chartTrackingRefBased/>
  <w15:docId w15:val="{35BAF1EC-BC94-4D83-A991-F22841CC33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zh-CN" w:bidi="ar-SA"/>
      </w:rPr>
    </w:rPrDefault>
    <w:pPrDefault>
      <w:pPr>
        <w:spacing w:after="12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1"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4" w:unhideWhenUsed="1" w:qFormat="1"/>
    <w:lsdException w:name="table of figures" w:semiHidden="1" w:uiPriority="0" w:unhideWhenUsed="1"/>
    <w:lsdException w:name="envelope address" w:semiHidden="1" w:uiPriority="0" w:unhideWhenUsed="1"/>
    <w:lsdException w:name="envelope return" w:semiHidden="1" w:uiPriority="0"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iPriority="0" w:unhideWhenUsed="1"/>
    <w:lsdException w:name="macro" w:semiHidden="1" w:unhideWhenUsed="1"/>
    <w:lsdException w:name="toa heading" w:semiHidden="1" w:uiPriority="0" w:unhideWhenUsed="1"/>
    <w:lsdException w:name="List" w:semiHidden="1" w:uiPriority="0" w:unhideWhenUsed="1"/>
    <w:lsdException w:name="List Bullet" w:semiHidden="1" w:uiPriority="1" w:unhideWhenUsed="1" w:qFormat="1"/>
    <w:lsdException w:name="List Number" w:semiHidden="1" w:uiPriority="0"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iPriority="0"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2" w:unhideWhenUsed="1"/>
    <w:lsdException w:name="List Continue 2" w:semiHidden="1" w:uiPriority="4"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0" w:unhideWhenUsed="1"/>
    <w:lsdException w:name="Date" w:semiHidden="1" w:uiPriority="0" w:unhideWhenUsed="1"/>
    <w:lsdException w:name="Body Text First Indent" w:semiHidden="1" w:uiPriority="0" w:unhideWhenUsed="1"/>
    <w:lsdException w:name="Body Text First Indent 2" w:semiHidden="1" w:uiPriority="0" w:unhideWhenUsed="1"/>
    <w:lsdException w:name="Note Heading" w:semiHidden="1" w:uiPriority="0" w:unhideWhenUsed="1" w:qFormat="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0"/>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0" w:qFormat="1"/>
    <w:lsdException w:name="Intense Emphasis" w:uiPriority="21" w:qFormat="1"/>
    <w:lsdException w:name="Subtle Reference" w:uiPriority="0" w:qFormat="1"/>
    <w:lsdException w:name="Intense Reference" w:uiPriority="32" w:qFormat="1"/>
    <w:lsdException w:name="Book Title" w:uiPriority="0" w:qFormat="1"/>
    <w:lsdException w:name="Bibliography" w:semiHidden="1" w:uiPriority="0"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55785"/>
    <w:pPr>
      <w:spacing w:before="120"/>
    </w:pPr>
    <w:rPr>
      <w:sz w:val="20"/>
    </w:rPr>
  </w:style>
  <w:style w:type="paragraph" w:styleId="Heading1">
    <w:name w:val="heading 1"/>
    <w:basedOn w:val="Normal"/>
    <w:next w:val="Normal"/>
    <w:link w:val="Heading1Char"/>
    <w:qFormat/>
    <w:rsid w:val="00066038"/>
    <w:pPr>
      <w:keepNext/>
      <w:keepLines/>
      <w:pageBreakBefore/>
      <w:spacing w:before="480"/>
      <w:outlineLvl w:val="0"/>
    </w:pPr>
    <w:rPr>
      <w:rFonts w:asciiTheme="majorHAnsi" w:eastAsiaTheme="majorEastAsia" w:hAnsiTheme="majorHAnsi" w:cstheme="majorBidi"/>
      <w:b/>
      <w:bCs/>
      <w:color w:val="222831" w:themeColor="accent1" w:themeShade="BF"/>
      <w:sz w:val="32"/>
      <w:szCs w:val="28"/>
    </w:rPr>
  </w:style>
  <w:style w:type="paragraph" w:styleId="Heading2">
    <w:name w:val="heading 2"/>
    <w:basedOn w:val="Normal"/>
    <w:next w:val="Normal"/>
    <w:link w:val="Heading2Char"/>
    <w:unhideWhenUsed/>
    <w:qFormat/>
    <w:rsid w:val="00DB6844"/>
    <w:pPr>
      <w:keepNext/>
      <w:keepLines/>
      <w:spacing w:before="240"/>
      <w:outlineLvl w:val="1"/>
    </w:pPr>
    <w:rPr>
      <w:rFonts w:asciiTheme="majorHAnsi" w:eastAsiaTheme="majorEastAsia" w:hAnsiTheme="majorHAnsi" w:cstheme="majorBidi"/>
      <w:b/>
      <w:bCs/>
      <w:color w:val="53565A"/>
      <w:sz w:val="24"/>
      <w:szCs w:val="26"/>
    </w:rPr>
  </w:style>
  <w:style w:type="paragraph" w:styleId="Heading3">
    <w:name w:val="heading 3"/>
    <w:basedOn w:val="Normal"/>
    <w:next w:val="Normal"/>
    <w:link w:val="Heading3Char"/>
    <w:uiPriority w:val="1"/>
    <w:unhideWhenUsed/>
    <w:qFormat/>
    <w:rsid w:val="003D79F2"/>
    <w:pPr>
      <w:keepNext/>
      <w:keepLines/>
      <w:spacing w:before="200"/>
      <w:outlineLvl w:val="2"/>
    </w:pPr>
    <w:rPr>
      <w:rFonts w:asciiTheme="majorHAnsi" w:eastAsiaTheme="majorEastAsia" w:hAnsiTheme="majorHAnsi" w:cstheme="majorBidi"/>
      <w:b/>
      <w:bCs/>
      <w:color w:val="53565A"/>
      <w:sz w:val="22"/>
    </w:rPr>
  </w:style>
  <w:style w:type="paragraph" w:styleId="Heading4">
    <w:name w:val="heading 4"/>
    <w:basedOn w:val="Normal"/>
    <w:next w:val="Normal"/>
    <w:link w:val="Heading4Char"/>
    <w:unhideWhenUsed/>
    <w:qFormat/>
    <w:rsid w:val="000A67F9"/>
    <w:pPr>
      <w:keepNext/>
      <w:keepLines/>
      <w:spacing w:before="200"/>
      <w:outlineLvl w:val="3"/>
    </w:pPr>
    <w:rPr>
      <w:rFonts w:asciiTheme="majorHAnsi" w:eastAsiaTheme="majorEastAsia" w:hAnsiTheme="majorHAnsi" w:cstheme="majorBidi"/>
      <w:b/>
      <w:bCs/>
      <w:i/>
      <w:iCs/>
      <w:color w:val="2E3642" w:themeColor="accent1"/>
    </w:rPr>
  </w:style>
  <w:style w:type="paragraph" w:styleId="Heading5">
    <w:name w:val="heading 5"/>
    <w:basedOn w:val="Normal"/>
    <w:next w:val="Normal"/>
    <w:link w:val="Heading5Char"/>
    <w:uiPriority w:val="9"/>
    <w:unhideWhenUsed/>
    <w:qFormat/>
    <w:rsid w:val="000A67F9"/>
    <w:pPr>
      <w:keepNext/>
      <w:keepLines/>
      <w:spacing w:before="200"/>
      <w:outlineLvl w:val="4"/>
    </w:pPr>
    <w:rPr>
      <w:rFonts w:asciiTheme="majorHAnsi" w:eastAsiaTheme="majorEastAsia" w:hAnsiTheme="majorHAnsi" w:cstheme="majorBidi"/>
      <w:color w:val="171A20" w:themeColor="accent1" w:themeShade="7F"/>
    </w:rPr>
  </w:style>
  <w:style w:type="paragraph" w:styleId="Heading6">
    <w:name w:val="heading 6"/>
    <w:basedOn w:val="Normal"/>
    <w:next w:val="Normal"/>
    <w:link w:val="Heading6Char"/>
    <w:unhideWhenUsed/>
    <w:qFormat/>
    <w:rsid w:val="000A67F9"/>
    <w:pPr>
      <w:keepNext/>
      <w:keepLines/>
      <w:spacing w:before="200"/>
      <w:outlineLvl w:val="5"/>
    </w:pPr>
    <w:rPr>
      <w:rFonts w:asciiTheme="majorHAnsi" w:eastAsiaTheme="majorEastAsia" w:hAnsiTheme="majorHAnsi" w:cstheme="majorBidi"/>
      <w:i/>
      <w:iCs/>
      <w:color w:val="171A20" w:themeColor="accent1" w:themeShade="7F"/>
    </w:rPr>
  </w:style>
  <w:style w:type="paragraph" w:styleId="Heading7">
    <w:name w:val="heading 7"/>
    <w:basedOn w:val="Normal"/>
    <w:next w:val="Normal"/>
    <w:link w:val="Heading7Char"/>
    <w:unhideWhenUsed/>
    <w:qFormat/>
    <w:rsid w:val="000A67F9"/>
    <w:pPr>
      <w:keepNext/>
      <w:keepLines/>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nhideWhenUsed/>
    <w:qFormat/>
    <w:rsid w:val="000A67F9"/>
    <w:pPr>
      <w:keepNext/>
      <w:keepLines/>
      <w:spacing w:before="200"/>
      <w:outlineLvl w:val="7"/>
    </w:pPr>
    <w:rPr>
      <w:rFonts w:asciiTheme="majorHAnsi" w:eastAsiaTheme="majorEastAsia" w:hAnsiTheme="majorHAnsi" w:cstheme="majorBidi"/>
      <w:color w:val="2E3642" w:themeColor="accent1"/>
      <w:szCs w:val="20"/>
    </w:rPr>
  </w:style>
  <w:style w:type="paragraph" w:styleId="Heading9">
    <w:name w:val="heading 9"/>
    <w:basedOn w:val="Normal"/>
    <w:next w:val="Normal"/>
    <w:link w:val="Heading9Char"/>
    <w:unhideWhenUsed/>
    <w:qFormat/>
    <w:rsid w:val="000A67F9"/>
    <w:pPr>
      <w:keepNext/>
      <w:keepLines/>
      <w:spacing w:before="200"/>
      <w:outlineLvl w:val="8"/>
    </w:pPr>
    <w:rPr>
      <w:rFonts w:asciiTheme="majorHAnsi" w:eastAsiaTheme="majorEastAsia" w:hAnsiTheme="majorHAnsi" w:cstheme="majorBidi"/>
      <w:i/>
      <w:iCs/>
      <w:color w:val="404040" w:themeColor="text1" w:themeTint="BF"/>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60C7D"/>
    <w:pPr>
      <w:tabs>
        <w:tab w:val="center" w:pos="4680"/>
        <w:tab w:val="right" w:pos="9360"/>
      </w:tabs>
      <w:spacing w:line="240" w:lineRule="auto"/>
    </w:pPr>
  </w:style>
  <w:style w:type="character" w:customStyle="1" w:styleId="HeaderChar">
    <w:name w:val="Header Char"/>
    <w:basedOn w:val="DefaultParagraphFont"/>
    <w:link w:val="Header"/>
    <w:uiPriority w:val="99"/>
    <w:rsid w:val="00A60C7D"/>
  </w:style>
  <w:style w:type="paragraph" w:styleId="Footer">
    <w:name w:val="footer"/>
    <w:basedOn w:val="Normal"/>
    <w:link w:val="FooterChar"/>
    <w:uiPriority w:val="99"/>
    <w:unhideWhenUsed/>
    <w:rsid w:val="004664E3"/>
    <w:pPr>
      <w:tabs>
        <w:tab w:val="center" w:pos="4680"/>
        <w:tab w:val="right" w:pos="9360"/>
      </w:tabs>
      <w:spacing w:line="240" w:lineRule="auto"/>
    </w:pPr>
    <w:rPr>
      <w:sz w:val="18"/>
    </w:rPr>
  </w:style>
  <w:style w:type="character" w:customStyle="1" w:styleId="FooterChar">
    <w:name w:val="Footer Char"/>
    <w:basedOn w:val="DefaultParagraphFont"/>
    <w:link w:val="Footer"/>
    <w:uiPriority w:val="99"/>
    <w:rsid w:val="004664E3"/>
    <w:rPr>
      <w:sz w:val="18"/>
    </w:rPr>
  </w:style>
  <w:style w:type="paragraph" w:customStyle="1" w:styleId="DocumentSubHeading">
    <w:name w:val="Document Sub Heading"/>
    <w:basedOn w:val="Normal"/>
    <w:qFormat/>
    <w:rsid w:val="00DB6844"/>
    <w:rPr>
      <w:color w:val="53565A"/>
      <w:sz w:val="32"/>
    </w:rPr>
  </w:style>
  <w:style w:type="paragraph" w:customStyle="1" w:styleId="Legal">
    <w:name w:val="Legal"/>
    <w:qFormat/>
    <w:rsid w:val="00AE0DB1"/>
    <w:rPr>
      <w:rFonts w:asciiTheme="majorHAnsi" w:hAnsiTheme="majorHAnsi" w:cstheme="majorHAnsi"/>
      <w:sz w:val="10"/>
      <w:szCs w:val="10"/>
    </w:rPr>
  </w:style>
  <w:style w:type="paragraph" w:styleId="Revision">
    <w:name w:val="Revision"/>
    <w:hidden/>
    <w:uiPriority w:val="99"/>
    <w:semiHidden/>
    <w:rsid w:val="00FD06E3"/>
    <w:pPr>
      <w:spacing w:after="0" w:line="240" w:lineRule="auto"/>
    </w:pPr>
  </w:style>
  <w:style w:type="character" w:customStyle="1" w:styleId="Heading1Char">
    <w:name w:val="Heading 1 Char"/>
    <w:basedOn w:val="DefaultParagraphFont"/>
    <w:link w:val="Heading1"/>
    <w:rsid w:val="00066038"/>
    <w:rPr>
      <w:rFonts w:asciiTheme="majorHAnsi" w:eastAsiaTheme="majorEastAsia" w:hAnsiTheme="majorHAnsi" w:cstheme="majorBidi"/>
      <w:b/>
      <w:bCs/>
      <w:color w:val="222831" w:themeColor="accent1" w:themeShade="BF"/>
      <w:sz w:val="32"/>
      <w:szCs w:val="28"/>
    </w:rPr>
  </w:style>
  <w:style w:type="character" w:customStyle="1" w:styleId="Heading2Char">
    <w:name w:val="Heading 2 Char"/>
    <w:basedOn w:val="DefaultParagraphFont"/>
    <w:link w:val="Heading2"/>
    <w:rsid w:val="00DB6844"/>
    <w:rPr>
      <w:rFonts w:asciiTheme="majorHAnsi" w:eastAsiaTheme="majorEastAsia" w:hAnsiTheme="majorHAnsi" w:cstheme="majorBidi"/>
      <w:b/>
      <w:bCs/>
      <w:color w:val="53565A"/>
      <w:sz w:val="24"/>
      <w:szCs w:val="26"/>
    </w:rPr>
  </w:style>
  <w:style w:type="character" w:customStyle="1" w:styleId="Heading3Char">
    <w:name w:val="Heading 3 Char"/>
    <w:basedOn w:val="DefaultParagraphFont"/>
    <w:link w:val="Heading3"/>
    <w:uiPriority w:val="1"/>
    <w:rsid w:val="003D79F2"/>
    <w:rPr>
      <w:rFonts w:asciiTheme="majorHAnsi" w:eastAsiaTheme="majorEastAsia" w:hAnsiTheme="majorHAnsi" w:cstheme="majorBidi"/>
      <w:b/>
      <w:bCs/>
      <w:color w:val="53565A"/>
    </w:rPr>
  </w:style>
  <w:style w:type="character" w:customStyle="1" w:styleId="Heading4Char">
    <w:name w:val="Heading 4 Char"/>
    <w:basedOn w:val="DefaultParagraphFont"/>
    <w:link w:val="Heading4"/>
    <w:rsid w:val="000A67F9"/>
    <w:rPr>
      <w:rFonts w:asciiTheme="majorHAnsi" w:eastAsiaTheme="majorEastAsia" w:hAnsiTheme="majorHAnsi" w:cstheme="majorBidi"/>
      <w:b/>
      <w:bCs/>
      <w:i/>
      <w:iCs/>
      <w:color w:val="2E3642" w:themeColor="accent1"/>
    </w:rPr>
  </w:style>
  <w:style w:type="character" w:customStyle="1" w:styleId="Heading5Char">
    <w:name w:val="Heading 5 Char"/>
    <w:basedOn w:val="DefaultParagraphFont"/>
    <w:link w:val="Heading5"/>
    <w:uiPriority w:val="9"/>
    <w:rsid w:val="000A67F9"/>
    <w:rPr>
      <w:rFonts w:asciiTheme="majorHAnsi" w:eastAsiaTheme="majorEastAsia" w:hAnsiTheme="majorHAnsi" w:cstheme="majorBidi"/>
      <w:color w:val="171A20" w:themeColor="accent1" w:themeShade="7F"/>
    </w:rPr>
  </w:style>
  <w:style w:type="character" w:customStyle="1" w:styleId="Heading6Char">
    <w:name w:val="Heading 6 Char"/>
    <w:basedOn w:val="DefaultParagraphFont"/>
    <w:link w:val="Heading6"/>
    <w:rsid w:val="000A67F9"/>
    <w:rPr>
      <w:rFonts w:asciiTheme="majorHAnsi" w:eastAsiaTheme="majorEastAsia" w:hAnsiTheme="majorHAnsi" w:cstheme="majorBidi"/>
      <w:i/>
      <w:iCs/>
      <w:color w:val="171A20" w:themeColor="accent1" w:themeShade="7F"/>
    </w:rPr>
  </w:style>
  <w:style w:type="character" w:customStyle="1" w:styleId="Heading7Char">
    <w:name w:val="Heading 7 Char"/>
    <w:basedOn w:val="DefaultParagraphFont"/>
    <w:link w:val="Heading7"/>
    <w:rsid w:val="000A67F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rsid w:val="000A67F9"/>
    <w:rPr>
      <w:rFonts w:asciiTheme="majorHAnsi" w:eastAsiaTheme="majorEastAsia" w:hAnsiTheme="majorHAnsi" w:cstheme="majorBidi"/>
      <w:color w:val="2E3642" w:themeColor="accent1"/>
      <w:sz w:val="20"/>
      <w:szCs w:val="20"/>
    </w:rPr>
  </w:style>
  <w:style w:type="character" w:customStyle="1" w:styleId="Heading9Char">
    <w:name w:val="Heading 9 Char"/>
    <w:basedOn w:val="DefaultParagraphFont"/>
    <w:link w:val="Heading9"/>
    <w:rsid w:val="000A67F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link w:val="CaptionChar"/>
    <w:uiPriority w:val="4"/>
    <w:unhideWhenUsed/>
    <w:qFormat/>
    <w:rsid w:val="000A67F9"/>
    <w:pPr>
      <w:spacing w:line="240" w:lineRule="auto"/>
    </w:pPr>
    <w:rPr>
      <w:b/>
      <w:bCs/>
      <w:color w:val="2E3642" w:themeColor="accent1"/>
      <w:sz w:val="18"/>
      <w:szCs w:val="18"/>
    </w:rPr>
  </w:style>
  <w:style w:type="character" w:styleId="BookTitle">
    <w:name w:val="Book Title"/>
    <w:basedOn w:val="DefaultParagraphFont"/>
    <w:qFormat/>
    <w:rsid w:val="000A67F9"/>
    <w:rPr>
      <w:b/>
      <w:bCs/>
      <w:smallCaps/>
      <w:spacing w:val="5"/>
    </w:rPr>
  </w:style>
  <w:style w:type="paragraph" w:styleId="TOCHeading">
    <w:name w:val="TOC Heading"/>
    <w:basedOn w:val="Heading1"/>
    <w:next w:val="Normal"/>
    <w:unhideWhenUsed/>
    <w:qFormat/>
    <w:rsid w:val="000A67F9"/>
    <w:pPr>
      <w:outlineLvl w:val="9"/>
    </w:pPr>
  </w:style>
  <w:style w:type="paragraph" w:customStyle="1" w:styleId="DocumentHeading">
    <w:name w:val="Document Heading"/>
    <w:basedOn w:val="Heading1"/>
    <w:qFormat/>
    <w:rsid w:val="00FD36F0"/>
    <w:pPr>
      <w:pageBreakBefore w:val="0"/>
      <w:spacing w:after="0"/>
    </w:pPr>
    <w:rPr>
      <w:sz w:val="44"/>
    </w:rPr>
  </w:style>
  <w:style w:type="paragraph" w:customStyle="1" w:styleId="TableBody">
    <w:name w:val="TableBody"/>
    <w:uiPriority w:val="1"/>
    <w:qFormat/>
    <w:locked/>
    <w:rsid w:val="00191859"/>
    <w:pPr>
      <w:spacing w:before="120" w:line="240" w:lineRule="auto"/>
    </w:pPr>
    <w:rPr>
      <w:rFonts w:ascii="Arial" w:eastAsia="Times New Roman" w:hAnsi="Arial" w:cs="Times New Roman"/>
      <w:sz w:val="18"/>
      <w:szCs w:val="18"/>
      <w:lang w:eastAsia="en-US"/>
    </w:rPr>
  </w:style>
  <w:style w:type="paragraph" w:customStyle="1" w:styleId="TableHeader">
    <w:name w:val="TableHeader"/>
    <w:basedOn w:val="Normal"/>
    <w:next w:val="TableBody"/>
    <w:uiPriority w:val="1"/>
    <w:qFormat/>
    <w:locked/>
    <w:rsid w:val="00191859"/>
    <w:pPr>
      <w:keepLines/>
    </w:pPr>
    <w:rPr>
      <w:rFonts w:ascii="Arial" w:eastAsia="Times New Roman" w:hAnsi="Arial" w:cs="Times New Roman"/>
      <w:b/>
      <w:bCs/>
      <w:szCs w:val="40"/>
      <w:lang w:val="en-GB" w:eastAsia="en-GB"/>
    </w:rPr>
  </w:style>
  <w:style w:type="table" w:customStyle="1" w:styleId="AppSenseTable">
    <w:name w:val="AppSense Table"/>
    <w:basedOn w:val="TableNormal"/>
    <w:uiPriority w:val="99"/>
    <w:rsid w:val="00321149"/>
    <w:pPr>
      <w:spacing w:before="120" w:line="240" w:lineRule="auto"/>
    </w:pPr>
    <w:rPr>
      <w:rFonts w:ascii="Arial" w:eastAsia="Calibri" w:hAnsi="Arial" w:cs="Times New Roman"/>
      <w:sz w:val="20"/>
      <w:szCs w:val="20"/>
      <w:lang w:val="en-GB" w:eastAsia="en-GB"/>
    </w:rPr>
    <w:tblPr>
      <w:tblStyleRowBandSize w:val="1"/>
      <w:tblBorders>
        <w:top w:val="single" w:sz="4" w:space="0" w:color="9D968D"/>
        <w:left w:val="single" w:sz="4" w:space="0" w:color="9D968D"/>
        <w:bottom w:val="single" w:sz="4" w:space="0" w:color="9D968D"/>
        <w:right w:val="single" w:sz="4" w:space="0" w:color="9D968D"/>
        <w:insideH w:val="single" w:sz="4" w:space="0" w:color="9D968D"/>
        <w:insideV w:val="single" w:sz="4" w:space="0" w:color="9D968D"/>
      </w:tblBorders>
    </w:tblPr>
    <w:tblStylePr w:type="firstRow">
      <w:rPr>
        <w:rFonts w:ascii="Arial" w:hAnsi="Arial"/>
        <w:b w:val="0"/>
        <w:color w:val="FFFFFF" w:themeColor="background1"/>
        <w:sz w:val="20"/>
      </w:rPr>
      <w:tblPr/>
      <w:trPr>
        <w:tblHeader/>
      </w:trPr>
      <w:tcPr>
        <w:tcBorders>
          <w:top w:val="single" w:sz="4" w:space="0" w:color="auto"/>
        </w:tcBorders>
        <w:shd w:val="clear" w:color="auto" w:fill="333333"/>
      </w:tcPr>
    </w:tblStylePr>
    <w:tblStylePr w:type="band1Horz">
      <w:rPr>
        <w:rFonts w:ascii="Arial" w:hAnsi="Arial"/>
        <w:color w:val="auto"/>
        <w:sz w:val="18"/>
      </w:rPr>
      <w:tblPr/>
      <w:tcPr>
        <w:shd w:val="clear" w:color="auto" w:fill="FFFFFF" w:themeFill="background1"/>
      </w:tcPr>
    </w:tblStylePr>
    <w:tblStylePr w:type="band2Horz">
      <w:rPr>
        <w:rFonts w:ascii="Arial" w:hAnsi="Arial"/>
        <w:sz w:val="18"/>
      </w:rPr>
      <w:tblPr/>
      <w:tcPr>
        <w:shd w:val="clear" w:color="auto" w:fill="FFFFFF" w:themeFill="background1"/>
      </w:tcPr>
    </w:tblStylePr>
  </w:style>
  <w:style w:type="paragraph" w:styleId="ListBullet">
    <w:name w:val="List Bullet"/>
    <w:basedOn w:val="Normal"/>
    <w:uiPriority w:val="1"/>
    <w:qFormat/>
    <w:rsid w:val="00191859"/>
    <w:pPr>
      <w:numPr>
        <w:numId w:val="4"/>
      </w:numPr>
      <w:spacing w:after="60"/>
    </w:pPr>
    <w:rPr>
      <w:rFonts w:ascii="Arial" w:eastAsia="Calibri" w:hAnsi="Arial" w:cs="Times New Roman"/>
      <w:color w:val="000000"/>
      <w:szCs w:val="40"/>
      <w:lang w:eastAsia="en-US"/>
    </w:rPr>
  </w:style>
  <w:style w:type="paragraph" w:customStyle="1" w:styleId="Body">
    <w:name w:val="Body"/>
    <w:basedOn w:val="Normal"/>
    <w:link w:val="BodyChar"/>
    <w:uiPriority w:val="99"/>
    <w:qFormat/>
    <w:rsid w:val="00191859"/>
    <w:pPr>
      <w:keepLines/>
    </w:pPr>
    <w:rPr>
      <w:rFonts w:ascii="Arial" w:eastAsia="Calibri" w:hAnsi="Arial" w:cs="Times New Roman"/>
      <w:color w:val="000000"/>
      <w:szCs w:val="40"/>
      <w:lang w:eastAsia="en-US"/>
    </w:rPr>
  </w:style>
  <w:style w:type="character" w:customStyle="1" w:styleId="BodyChar">
    <w:name w:val="Body Char"/>
    <w:basedOn w:val="DefaultParagraphFont"/>
    <w:link w:val="Body"/>
    <w:rsid w:val="00191859"/>
    <w:rPr>
      <w:rFonts w:ascii="Arial" w:eastAsia="Calibri" w:hAnsi="Arial" w:cs="Times New Roman"/>
      <w:color w:val="000000"/>
      <w:sz w:val="20"/>
      <w:szCs w:val="40"/>
      <w:lang w:eastAsia="en-US"/>
    </w:rPr>
  </w:style>
  <w:style w:type="character" w:styleId="Hyperlink">
    <w:name w:val="Hyperlink"/>
    <w:basedOn w:val="DefaultParagraphFont"/>
    <w:uiPriority w:val="99"/>
    <w:unhideWhenUsed/>
    <w:rsid w:val="00191859"/>
    <w:rPr>
      <w:rFonts w:ascii="Arial" w:hAnsi="Arial"/>
      <w:color w:val="0000FF"/>
      <w:u w:val="single"/>
    </w:rPr>
  </w:style>
  <w:style w:type="paragraph" w:styleId="NoteHeading">
    <w:name w:val="Note Heading"/>
    <w:basedOn w:val="Body"/>
    <w:next w:val="Body"/>
    <w:link w:val="NoteHeadingChar"/>
    <w:qFormat/>
    <w:rsid w:val="00191859"/>
    <w:pPr>
      <w:spacing w:before="0" w:after="80"/>
    </w:pPr>
    <w:rPr>
      <w:rFonts w:cs="Arial"/>
      <w:b/>
      <w:color w:val="000000" w:themeColor="text1"/>
      <w:szCs w:val="22"/>
    </w:rPr>
  </w:style>
  <w:style w:type="character" w:customStyle="1" w:styleId="NoteHeadingChar">
    <w:name w:val="Note Heading Char"/>
    <w:basedOn w:val="DefaultParagraphFont"/>
    <w:link w:val="NoteHeading"/>
    <w:rsid w:val="00191859"/>
    <w:rPr>
      <w:rFonts w:ascii="Arial" w:eastAsia="Calibri" w:hAnsi="Arial" w:cs="Arial"/>
      <w:b/>
      <w:color w:val="000000" w:themeColor="text1"/>
      <w:sz w:val="20"/>
      <w:lang w:eastAsia="en-US"/>
    </w:rPr>
  </w:style>
  <w:style w:type="paragraph" w:styleId="ListParagraph">
    <w:name w:val="List Paragraph"/>
    <w:basedOn w:val="Normal"/>
    <w:link w:val="ListParagraphChar"/>
    <w:uiPriority w:val="34"/>
    <w:qFormat/>
    <w:rsid w:val="00191859"/>
    <w:pPr>
      <w:ind w:left="720"/>
      <w:contextualSpacing/>
    </w:pPr>
  </w:style>
  <w:style w:type="character" w:customStyle="1" w:styleId="ListParagraphChar">
    <w:name w:val="List Paragraph Char"/>
    <w:basedOn w:val="DefaultParagraphFont"/>
    <w:link w:val="ListParagraph"/>
    <w:uiPriority w:val="4"/>
    <w:rsid w:val="00191859"/>
    <w:rPr>
      <w:sz w:val="20"/>
    </w:rPr>
  </w:style>
  <w:style w:type="table" w:styleId="TableGrid">
    <w:name w:val="Table Grid"/>
    <w:basedOn w:val="TableNormal"/>
    <w:uiPriority w:val="59"/>
    <w:rsid w:val="00E63E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ullets">
    <w:name w:val="Bullets"/>
    <w:link w:val="BulletsChar"/>
    <w:qFormat/>
    <w:rsid w:val="007C6199"/>
    <w:pPr>
      <w:numPr>
        <w:numId w:val="10"/>
      </w:numPr>
      <w:ind w:left="357" w:hanging="357"/>
    </w:pPr>
    <w:rPr>
      <w:rFonts w:ascii="Arial" w:eastAsia="Calibri" w:hAnsi="Arial" w:cs="Times New Roman"/>
      <w:color w:val="000000" w:themeColor="text1"/>
      <w:sz w:val="20"/>
      <w:szCs w:val="40"/>
      <w:lang w:eastAsia="en-US"/>
    </w:rPr>
  </w:style>
  <w:style w:type="character" w:customStyle="1" w:styleId="BulletsChar">
    <w:name w:val="Bullets Char"/>
    <w:basedOn w:val="ListParagraphChar"/>
    <w:link w:val="Bullets"/>
    <w:rsid w:val="007C6199"/>
    <w:rPr>
      <w:rFonts w:ascii="Arial" w:eastAsia="Calibri" w:hAnsi="Arial" w:cs="Times New Roman"/>
      <w:color w:val="000000" w:themeColor="text1"/>
      <w:sz w:val="20"/>
      <w:szCs w:val="40"/>
      <w:lang w:eastAsia="en-US"/>
    </w:rPr>
  </w:style>
  <w:style w:type="character" w:styleId="HTMLCode">
    <w:name w:val="HTML Code"/>
    <w:basedOn w:val="DefaultParagraphFont"/>
    <w:uiPriority w:val="99"/>
    <w:unhideWhenUsed/>
    <w:rsid w:val="007C6199"/>
    <w:rPr>
      <w:rFonts w:ascii="Consolas" w:hAnsi="Consolas" w:cs="Consolas"/>
      <w:sz w:val="20"/>
      <w:szCs w:val="20"/>
    </w:rPr>
  </w:style>
  <w:style w:type="table" w:customStyle="1" w:styleId="AppSenseTableNoHeader">
    <w:name w:val="AppSense Table No Header"/>
    <w:basedOn w:val="TableNormal"/>
    <w:uiPriority w:val="99"/>
    <w:rsid w:val="00321149"/>
    <w:pPr>
      <w:spacing w:before="60" w:after="60" w:line="240" w:lineRule="auto"/>
    </w:pPr>
    <w:rPr>
      <w:rFonts w:eastAsiaTheme="minorHAnsi"/>
      <w:lang w:eastAsia="en-US"/>
    </w:rPr>
    <w:tblPr>
      <w:tblStyleRowBandSize w:val="1"/>
      <w:tblBorders>
        <w:top w:val="single" w:sz="4" w:space="0" w:color="auto"/>
        <w:left w:val="single" w:sz="4" w:space="0" w:color="auto"/>
        <w:bottom w:val="single" w:sz="4" w:space="0" w:color="auto"/>
        <w:right w:val="single" w:sz="4" w:space="0" w:color="auto"/>
        <w:insideV w:val="single" w:sz="4" w:space="0" w:color="auto"/>
      </w:tblBorders>
    </w:tblPr>
    <w:tblStylePr w:type="firstCol">
      <w:rPr>
        <w:b/>
      </w:rPr>
    </w:tblStylePr>
    <w:tblStylePr w:type="band1Horz">
      <w:tblPr/>
      <w:tcPr>
        <w:shd w:val="clear" w:color="auto" w:fill="F2F2F2"/>
      </w:tcPr>
    </w:tblStylePr>
  </w:style>
  <w:style w:type="paragraph" w:styleId="BalloonText">
    <w:name w:val="Balloon Text"/>
    <w:basedOn w:val="Normal"/>
    <w:link w:val="BalloonTextChar"/>
    <w:uiPriority w:val="99"/>
    <w:unhideWhenUsed/>
    <w:rsid w:val="007C6199"/>
    <w:pPr>
      <w:spacing w:after="0" w:line="240" w:lineRule="auto"/>
    </w:pPr>
    <w:rPr>
      <w:rFonts w:ascii="Tahoma" w:eastAsia="Calibri" w:hAnsi="Tahoma" w:cs="Tahoma"/>
      <w:color w:val="000000"/>
      <w:sz w:val="16"/>
      <w:szCs w:val="16"/>
      <w:lang w:eastAsia="en-US"/>
    </w:rPr>
  </w:style>
  <w:style w:type="character" w:customStyle="1" w:styleId="BalloonTextChar">
    <w:name w:val="Balloon Text Char"/>
    <w:basedOn w:val="DefaultParagraphFont"/>
    <w:link w:val="BalloonText"/>
    <w:uiPriority w:val="99"/>
    <w:rsid w:val="007C6199"/>
    <w:rPr>
      <w:rFonts w:ascii="Tahoma" w:eastAsia="Calibri" w:hAnsi="Tahoma" w:cs="Tahoma"/>
      <w:color w:val="000000"/>
      <w:sz w:val="16"/>
      <w:szCs w:val="16"/>
      <w:lang w:eastAsia="en-US"/>
    </w:rPr>
  </w:style>
  <w:style w:type="numbering" w:customStyle="1" w:styleId="Style1">
    <w:name w:val="Style1"/>
    <w:uiPriority w:val="99"/>
    <w:rsid w:val="007C6199"/>
    <w:pPr>
      <w:numPr>
        <w:numId w:val="13"/>
      </w:numPr>
    </w:pPr>
  </w:style>
  <w:style w:type="paragraph" w:styleId="ListContinue">
    <w:name w:val="List Continue"/>
    <w:basedOn w:val="ListParagraph"/>
    <w:uiPriority w:val="2"/>
    <w:unhideWhenUsed/>
    <w:rsid w:val="007C6199"/>
    <w:pPr>
      <w:ind w:left="357"/>
      <w:contextualSpacing w:val="0"/>
    </w:pPr>
    <w:rPr>
      <w:rFonts w:ascii="Arial" w:eastAsia="Calibri" w:hAnsi="Arial" w:cs="Times New Roman"/>
      <w:szCs w:val="40"/>
      <w:lang w:eastAsia="en-US"/>
    </w:rPr>
  </w:style>
  <w:style w:type="paragraph" w:styleId="ListBullet2">
    <w:name w:val="List Bullet 2"/>
    <w:basedOn w:val="ListBullet"/>
    <w:uiPriority w:val="99"/>
    <w:rsid w:val="007C6199"/>
    <w:pPr>
      <w:numPr>
        <w:numId w:val="27"/>
      </w:numPr>
    </w:pPr>
  </w:style>
  <w:style w:type="paragraph" w:customStyle="1" w:styleId="MiniHeads">
    <w:name w:val="MiniHeads"/>
    <w:basedOn w:val="Heading5"/>
    <w:next w:val="Normal"/>
    <w:qFormat/>
    <w:rsid w:val="007C6199"/>
    <w:pPr>
      <w:keepLines w:val="0"/>
      <w:spacing w:before="240" w:after="60" w:line="240" w:lineRule="auto"/>
    </w:pPr>
    <w:rPr>
      <w:rFonts w:ascii="Arial" w:eastAsia="Times New Roman" w:hAnsi="Arial" w:cs="Arial"/>
      <w:b/>
      <w:color w:val="000000" w:themeColor="text1"/>
      <w:sz w:val="21"/>
      <w:szCs w:val="26"/>
      <w:lang w:eastAsia="en-US"/>
    </w:rPr>
  </w:style>
  <w:style w:type="character" w:customStyle="1" w:styleId="zBold">
    <w:name w:val="zBold"/>
    <w:basedOn w:val="DefaultParagraphFont"/>
    <w:uiPriority w:val="4"/>
    <w:rsid w:val="007C6199"/>
    <w:rPr>
      <w:b/>
    </w:rPr>
  </w:style>
  <w:style w:type="numbering" w:customStyle="1" w:styleId="StyleOutlinenumberedComplexArial10ptBefore0cmHang">
    <w:name w:val="Style Outline numbered (Complex) Arial 10 pt Before:  0 cm Hang..."/>
    <w:basedOn w:val="NoList"/>
    <w:semiHidden/>
    <w:rsid w:val="007C6199"/>
    <w:pPr>
      <w:numPr>
        <w:numId w:val="15"/>
      </w:numPr>
    </w:pPr>
  </w:style>
  <w:style w:type="paragraph" w:styleId="ListContinue2">
    <w:name w:val="List Continue 2"/>
    <w:basedOn w:val="ListContinue"/>
    <w:autoRedefine/>
    <w:uiPriority w:val="4"/>
    <w:unhideWhenUsed/>
    <w:rsid w:val="007C6199"/>
    <w:pPr>
      <w:ind w:left="714"/>
    </w:pPr>
  </w:style>
  <w:style w:type="paragraph" w:customStyle="1" w:styleId="TableCaption">
    <w:name w:val="Table Caption"/>
    <w:next w:val="Normal"/>
    <w:autoRedefine/>
    <w:uiPriority w:val="2"/>
    <w:rsid w:val="007C6199"/>
    <w:pPr>
      <w:keepNext/>
      <w:tabs>
        <w:tab w:val="left" w:pos="648"/>
      </w:tabs>
      <w:spacing w:before="240" w:line="240" w:lineRule="auto"/>
    </w:pPr>
    <w:rPr>
      <w:rFonts w:ascii="Arial" w:eastAsia="Times New Roman" w:hAnsi="Arial" w:cs="Times New Roman"/>
      <w:sz w:val="18"/>
      <w:szCs w:val="20"/>
      <w:lang w:val="en-GB" w:eastAsia="en-US"/>
    </w:rPr>
  </w:style>
  <w:style w:type="character" w:styleId="Emphasis">
    <w:name w:val="Emphasis"/>
    <w:basedOn w:val="DefaultParagraphFont"/>
    <w:rsid w:val="007C6199"/>
    <w:rPr>
      <w:i/>
      <w:iCs/>
    </w:rPr>
  </w:style>
  <w:style w:type="paragraph" w:customStyle="1" w:styleId="Graphic">
    <w:name w:val="Graphic"/>
    <w:next w:val="Normal"/>
    <w:autoRedefine/>
    <w:uiPriority w:val="1"/>
    <w:rsid w:val="007C6199"/>
    <w:pPr>
      <w:keepNext/>
      <w:spacing w:before="240" w:after="240" w:line="300" w:lineRule="atLeast"/>
      <w:jc w:val="center"/>
    </w:pPr>
    <w:rPr>
      <w:rFonts w:ascii="Trebuchet MS" w:eastAsia="Times New Roman" w:hAnsi="Trebuchet MS" w:cs="Times New Roman"/>
      <w:sz w:val="16"/>
      <w:szCs w:val="24"/>
      <w:lang w:eastAsia="en-US"/>
    </w:rPr>
  </w:style>
  <w:style w:type="character" w:customStyle="1" w:styleId="CaptionChar">
    <w:name w:val="Caption Char"/>
    <w:basedOn w:val="DefaultParagraphFont"/>
    <w:link w:val="Caption"/>
    <w:uiPriority w:val="4"/>
    <w:rsid w:val="007C6199"/>
    <w:rPr>
      <w:b/>
      <w:bCs/>
      <w:color w:val="2E3642" w:themeColor="accent1"/>
      <w:sz w:val="18"/>
      <w:szCs w:val="18"/>
    </w:rPr>
  </w:style>
  <w:style w:type="paragraph" w:customStyle="1" w:styleId="zListNumbern">
    <w:name w:val="zList Number n"/>
    <w:basedOn w:val="Normal"/>
    <w:next w:val="ListContinue"/>
    <w:uiPriority w:val="4"/>
    <w:unhideWhenUsed/>
    <w:rsid w:val="007C6199"/>
    <w:pPr>
      <w:keepNext/>
      <w:keepLines/>
      <w:tabs>
        <w:tab w:val="left" w:pos="357"/>
      </w:tabs>
      <w:spacing w:line="240" w:lineRule="auto"/>
      <w:ind w:left="714" w:hanging="357"/>
    </w:pPr>
    <w:rPr>
      <w:rFonts w:ascii="Arial" w:eastAsia="Times New Roman" w:hAnsi="Arial" w:cs="Times New Roman"/>
      <w:szCs w:val="24"/>
      <w:lang w:eastAsia="en-US"/>
    </w:rPr>
  </w:style>
  <w:style w:type="paragraph" w:customStyle="1" w:styleId="Checkbullets">
    <w:name w:val="Check bullets"/>
    <w:basedOn w:val="ListParagraph"/>
    <w:link w:val="CheckbulletsChar"/>
    <w:qFormat/>
    <w:rsid w:val="007C6199"/>
    <w:pPr>
      <w:numPr>
        <w:numId w:val="14"/>
      </w:numPr>
    </w:pPr>
    <w:rPr>
      <w:rFonts w:ascii="Arial" w:eastAsia="Calibri" w:hAnsi="Arial" w:cs="Trebuchet MS"/>
      <w:szCs w:val="40"/>
      <w:lang w:eastAsia="en-US"/>
    </w:rPr>
  </w:style>
  <w:style w:type="character" w:customStyle="1" w:styleId="CheckbulletsChar">
    <w:name w:val="Check bullets Char"/>
    <w:basedOn w:val="ListParagraphChar"/>
    <w:link w:val="Checkbullets"/>
    <w:rsid w:val="007C6199"/>
    <w:rPr>
      <w:rFonts w:ascii="Arial" w:eastAsia="Calibri" w:hAnsi="Arial" w:cs="Trebuchet MS"/>
      <w:sz w:val="20"/>
      <w:szCs w:val="40"/>
      <w:lang w:eastAsia="en-US"/>
    </w:rPr>
  </w:style>
  <w:style w:type="paragraph" w:customStyle="1" w:styleId="Note">
    <w:name w:val="Note"/>
    <w:next w:val="Body"/>
    <w:link w:val="NoteChar"/>
    <w:autoRedefine/>
    <w:uiPriority w:val="2"/>
    <w:rsid w:val="007C6199"/>
    <w:pPr>
      <w:tabs>
        <w:tab w:val="left" w:pos="357"/>
      </w:tabs>
      <w:spacing w:before="240" w:after="240" w:line="240" w:lineRule="auto"/>
      <w:ind w:left="357"/>
    </w:pPr>
    <w:rPr>
      <w:rFonts w:ascii="Arial" w:eastAsia="Times New Roman" w:hAnsi="Arial" w:cs="Times New Roman"/>
      <w:sz w:val="20"/>
      <w:szCs w:val="24"/>
      <w:lang w:eastAsia="en-US"/>
    </w:rPr>
  </w:style>
  <w:style w:type="paragraph" w:customStyle="1" w:styleId="Bullet2">
    <w:name w:val="Bullet2"/>
    <w:basedOn w:val="Normal"/>
    <w:autoRedefine/>
    <w:uiPriority w:val="4"/>
    <w:rsid w:val="007C6199"/>
    <w:pPr>
      <w:keepLines/>
      <w:numPr>
        <w:numId w:val="16"/>
      </w:numPr>
      <w:tabs>
        <w:tab w:val="left" w:pos="360"/>
      </w:tabs>
      <w:spacing w:after="60" w:line="240" w:lineRule="auto"/>
    </w:pPr>
    <w:rPr>
      <w:rFonts w:ascii="Arial" w:eastAsia="Times New Roman" w:hAnsi="Arial" w:cs="Times New Roman"/>
      <w:szCs w:val="24"/>
      <w:lang w:val="en-GB" w:eastAsia="en-US"/>
    </w:rPr>
  </w:style>
  <w:style w:type="character" w:customStyle="1" w:styleId="NoteChar">
    <w:name w:val="Note Char"/>
    <w:basedOn w:val="DefaultParagraphFont"/>
    <w:link w:val="Note"/>
    <w:uiPriority w:val="2"/>
    <w:rsid w:val="007C6199"/>
    <w:rPr>
      <w:rFonts w:ascii="Arial" w:eastAsia="Times New Roman" w:hAnsi="Arial" w:cs="Times New Roman"/>
      <w:sz w:val="20"/>
      <w:szCs w:val="24"/>
      <w:lang w:eastAsia="en-US"/>
    </w:rPr>
  </w:style>
  <w:style w:type="paragraph" w:customStyle="1" w:styleId="NoteIndent">
    <w:name w:val="NoteIndent"/>
    <w:link w:val="NoteIndentChar"/>
    <w:autoRedefine/>
    <w:uiPriority w:val="2"/>
    <w:rsid w:val="007C6199"/>
    <w:pPr>
      <w:spacing w:after="0" w:line="240" w:lineRule="auto"/>
      <w:ind w:left="720"/>
    </w:pPr>
    <w:rPr>
      <w:rFonts w:ascii="Arial" w:eastAsia="Times New Roman" w:hAnsi="Arial" w:cs="Times New Roman"/>
      <w:sz w:val="20"/>
      <w:szCs w:val="24"/>
      <w:lang w:eastAsia="en-US"/>
    </w:rPr>
  </w:style>
  <w:style w:type="paragraph" w:customStyle="1" w:styleId="DocumentTitle">
    <w:name w:val="Document Title"/>
    <w:basedOn w:val="Normal"/>
    <w:link w:val="DocumentTitleChar"/>
    <w:uiPriority w:val="2"/>
    <w:qFormat/>
    <w:rsid w:val="007C6199"/>
    <w:pPr>
      <w:spacing w:before="240"/>
      <w:ind w:right="3119"/>
    </w:pPr>
    <w:rPr>
      <w:rFonts w:ascii="Arial" w:eastAsia="Calibri" w:hAnsi="Arial" w:cs="Times New Roman"/>
      <w:b/>
      <w:color w:val="000000" w:themeColor="text1"/>
      <w:sz w:val="60"/>
      <w:szCs w:val="60"/>
      <w:lang w:eastAsia="en-US"/>
    </w:rPr>
  </w:style>
  <w:style w:type="paragraph" w:customStyle="1" w:styleId="DocumentSub-title">
    <w:name w:val="Document Sub-title"/>
    <w:basedOn w:val="Normal"/>
    <w:link w:val="DocumentSub-titleChar"/>
    <w:uiPriority w:val="2"/>
    <w:qFormat/>
    <w:rsid w:val="007C6199"/>
    <w:pPr>
      <w:ind w:left="-567" w:right="3119"/>
    </w:pPr>
    <w:rPr>
      <w:rFonts w:ascii="Arial" w:eastAsia="Calibri" w:hAnsi="Arial" w:cs="Times New Roman"/>
      <w:color w:val="595959"/>
      <w:sz w:val="32"/>
      <w:szCs w:val="32"/>
      <w:lang w:eastAsia="en-US"/>
    </w:rPr>
  </w:style>
  <w:style w:type="character" w:customStyle="1" w:styleId="DocumentTitleChar">
    <w:name w:val="Document Title Char"/>
    <w:basedOn w:val="DefaultParagraphFont"/>
    <w:link w:val="DocumentTitle"/>
    <w:uiPriority w:val="2"/>
    <w:rsid w:val="007C6199"/>
    <w:rPr>
      <w:rFonts w:ascii="Arial" w:eastAsia="Calibri" w:hAnsi="Arial" w:cs="Times New Roman"/>
      <w:b/>
      <w:color w:val="000000" w:themeColor="text1"/>
      <w:sz w:val="60"/>
      <w:szCs w:val="60"/>
      <w:lang w:eastAsia="en-US"/>
    </w:rPr>
  </w:style>
  <w:style w:type="paragraph" w:customStyle="1" w:styleId="Bodyblue-underlined">
    <w:name w:val="Body blue - underlined"/>
    <w:basedOn w:val="Normal"/>
    <w:link w:val="Bodyblue-underlinedChar"/>
    <w:semiHidden/>
    <w:qFormat/>
    <w:rsid w:val="007C6199"/>
    <w:rPr>
      <w:rFonts w:ascii="Arial" w:eastAsia="Calibri" w:hAnsi="Arial" w:cs="Trebuchet MS"/>
      <w:color w:val="0070C0"/>
      <w:szCs w:val="40"/>
      <w:u w:val="single"/>
      <w:lang w:eastAsia="en-US"/>
    </w:rPr>
  </w:style>
  <w:style w:type="character" w:customStyle="1" w:styleId="DocumentSub-titleChar">
    <w:name w:val="Document Sub-title Char"/>
    <w:basedOn w:val="DefaultParagraphFont"/>
    <w:link w:val="DocumentSub-title"/>
    <w:uiPriority w:val="2"/>
    <w:rsid w:val="007C6199"/>
    <w:rPr>
      <w:rFonts w:ascii="Arial" w:eastAsia="Calibri" w:hAnsi="Arial" w:cs="Times New Roman"/>
      <w:color w:val="595959"/>
      <w:sz w:val="32"/>
      <w:szCs w:val="32"/>
      <w:lang w:eastAsia="en-US"/>
    </w:rPr>
  </w:style>
  <w:style w:type="paragraph" w:customStyle="1" w:styleId="Numberedbullets">
    <w:name w:val="Numbered bullets"/>
    <w:basedOn w:val="ListParagraph"/>
    <w:link w:val="NumberedbulletsChar"/>
    <w:uiPriority w:val="4"/>
    <w:unhideWhenUsed/>
    <w:rsid w:val="007C6199"/>
    <w:pPr>
      <w:numPr>
        <w:numId w:val="26"/>
      </w:numPr>
    </w:pPr>
    <w:rPr>
      <w:rFonts w:ascii="Arial" w:eastAsia="Calibri" w:hAnsi="Arial" w:cs="Times New Roman"/>
      <w:szCs w:val="40"/>
      <w:lang w:eastAsia="en-US"/>
    </w:rPr>
  </w:style>
  <w:style w:type="character" w:customStyle="1" w:styleId="Bodyblue-underlinedChar">
    <w:name w:val="Body blue - underlined Char"/>
    <w:basedOn w:val="DefaultParagraphFont"/>
    <w:link w:val="Bodyblue-underlined"/>
    <w:semiHidden/>
    <w:rsid w:val="007C6199"/>
    <w:rPr>
      <w:rFonts w:ascii="Arial" w:eastAsia="Calibri" w:hAnsi="Arial" w:cs="Trebuchet MS"/>
      <w:color w:val="0070C0"/>
      <w:sz w:val="20"/>
      <w:szCs w:val="40"/>
      <w:u w:val="single"/>
      <w:lang w:eastAsia="en-US"/>
    </w:rPr>
  </w:style>
  <w:style w:type="paragraph" w:customStyle="1" w:styleId="Italic">
    <w:name w:val="Italic"/>
    <w:basedOn w:val="Normal"/>
    <w:link w:val="ItalicChar"/>
    <w:uiPriority w:val="4"/>
    <w:unhideWhenUsed/>
    <w:rsid w:val="007C6199"/>
    <w:rPr>
      <w:rFonts w:ascii="Arial" w:eastAsia="Calibri" w:hAnsi="Arial" w:cs="Times New Roman"/>
      <w:i/>
      <w:color w:val="000000"/>
      <w:szCs w:val="40"/>
      <w:lang w:eastAsia="en-US"/>
    </w:rPr>
  </w:style>
  <w:style w:type="character" w:customStyle="1" w:styleId="NumberedbulletsChar">
    <w:name w:val="Numbered bullets Char"/>
    <w:basedOn w:val="ListParagraphChar"/>
    <w:link w:val="Numberedbullets"/>
    <w:uiPriority w:val="4"/>
    <w:rsid w:val="007C6199"/>
    <w:rPr>
      <w:rFonts w:ascii="Arial" w:eastAsia="Calibri" w:hAnsi="Arial" w:cs="Times New Roman"/>
      <w:sz w:val="20"/>
      <w:szCs w:val="40"/>
      <w:lang w:eastAsia="en-US"/>
    </w:rPr>
  </w:style>
  <w:style w:type="paragraph" w:customStyle="1" w:styleId="Bold">
    <w:name w:val="Bold"/>
    <w:basedOn w:val="Normal"/>
    <w:link w:val="BoldChar"/>
    <w:uiPriority w:val="4"/>
    <w:rsid w:val="007C6199"/>
    <w:rPr>
      <w:rFonts w:ascii="Arial" w:eastAsia="Calibri" w:hAnsi="Arial" w:cs="Times New Roman"/>
      <w:b/>
      <w:color w:val="000000"/>
      <w:szCs w:val="40"/>
      <w:lang w:eastAsia="en-US"/>
    </w:rPr>
  </w:style>
  <w:style w:type="character" w:customStyle="1" w:styleId="ItalicChar">
    <w:name w:val="Italic Char"/>
    <w:basedOn w:val="DefaultParagraphFont"/>
    <w:link w:val="Italic"/>
    <w:uiPriority w:val="4"/>
    <w:rsid w:val="007C6199"/>
    <w:rPr>
      <w:rFonts w:ascii="Arial" w:eastAsia="Calibri" w:hAnsi="Arial" w:cs="Times New Roman"/>
      <w:i/>
      <w:color w:val="000000"/>
      <w:sz w:val="20"/>
      <w:szCs w:val="40"/>
      <w:lang w:eastAsia="en-US"/>
    </w:rPr>
  </w:style>
  <w:style w:type="paragraph" w:customStyle="1" w:styleId="Bullets-1stlevel">
    <w:name w:val="Bullets - 1st level"/>
    <w:link w:val="Bullets-1stlevelChar"/>
    <w:uiPriority w:val="4"/>
    <w:rsid w:val="007C6199"/>
    <w:pPr>
      <w:keepLines/>
      <w:numPr>
        <w:numId w:val="17"/>
      </w:numPr>
      <w:spacing w:after="60" w:line="240" w:lineRule="auto"/>
    </w:pPr>
    <w:rPr>
      <w:rFonts w:ascii="Trebuchet MS" w:eastAsia="Calibri" w:hAnsi="Trebuchet MS" w:cs="Times New Roman"/>
      <w:color w:val="000000"/>
      <w:sz w:val="20"/>
      <w:szCs w:val="40"/>
      <w:lang w:eastAsia="en-US"/>
    </w:rPr>
  </w:style>
  <w:style w:type="character" w:customStyle="1" w:styleId="BoldChar">
    <w:name w:val="Bold Char"/>
    <w:basedOn w:val="DefaultParagraphFont"/>
    <w:link w:val="Bold"/>
    <w:uiPriority w:val="4"/>
    <w:rsid w:val="007C6199"/>
    <w:rPr>
      <w:rFonts w:ascii="Arial" w:eastAsia="Calibri" w:hAnsi="Arial" w:cs="Times New Roman"/>
      <w:b/>
      <w:color w:val="000000"/>
      <w:sz w:val="20"/>
      <w:szCs w:val="40"/>
      <w:lang w:eastAsia="en-US"/>
    </w:rPr>
  </w:style>
  <w:style w:type="paragraph" w:customStyle="1" w:styleId="Body-indented">
    <w:name w:val="Body - indented"/>
    <w:basedOn w:val="Body"/>
    <w:link w:val="Body-indentedChar"/>
    <w:unhideWhenUsed/>
    <w:rsid w:val="007C6199"/>
  </w:style>
  <w:style w:type="character" w:customStyle="1" w:styleId="Bullets-1stlevelChar">
    <w:name w:val="Bullets - 1st level Char"/>
    <w:basedOn w:val="DefaultParagraphFont"/>
    <w:link w:val="Bullets-1stlevel"/>
    <w:uiPriority w:val="4"/>
    <w:rsid w:val="007C6199"/>
    <w:rPr>
      <w:rFonts w:ascii="Trebuchet MS" w:eastAsia="Calibri" w:hAnsi="Trebuchet MS" w:cs="Times New Roman"/>
      <w:color w:val="000000"/>
      <w:sz w:val="20"/>
      <w:szCs w:val="40"/>
      <w:lang w:eastAsia="en-US"/>
    </w:rPr>
  </w:style>
  <w:style w:type="paragraph" w:customStyle="1" w:styleId="Note1stlevel">
    <w:name w:val="Note 1st level"/>
    <w:basedOn w:val="Regularnote"/>
    <w:link w:val="Note1stlevelChar"/>
    <w:uiPriority w:val="4"/>
    <w:unhideWhenUsed/>
    <w:rsid w:val="007C6199"/>
    <w:rPr>
      <w:b/>
    </w:rPr>
  </w:style>
  <w:style w:type="character" w:customStyle="1" w:styleId="Body-indentedChar">
    <w:name w:val="Body - indented Char"/>
    <w:basedOn w:val="BodyChar"/>
    <w:link w:val="Body-indented"/>
    <w:rsid w:val="007C6199"/>
    <w:rPr>
      <w:rFonts w:ascii="Arial" w:eastAsia="Calibri" w:hAnsi="Arial" w:cs="Times New Roman"/>
      <w:color w:val="000000"/>
      <w:sz w:val="20"/>
      <w:szCs w:val="40"/>
      <w:lang w:eastAsia="en-US"/>
    </w:rPr>
  </w:style>
  <w:style w:type="paragraph" w:customStyle="1" w:styleId="Note2ndlevel">
    <w:name w:val="Note 2nd level"/>
    <w:basedOn w:val="NoteIndent"/>
    <w:link w:val="Note2ndlevelChar1"/>
    <w:uiPriority w:val="4"/>
    <w:unhideWhenUsed/>
    <w:rsid w:val="007C6199"/>
  </w:style>
  <w:style w:type="character" w:customStyle="1" w:styleId="Note1stlevelChar">
    <w:name w:val="Note 1st level Char"/>
    <w:basedOn w:val="NoteChar"/>
    <w:link w:val="Note1stlevel"/>
    <w:uiPriority w:val="4"/>
    <w:rsid w:val="007C6199"/>
    <w:rPr>
      <w:rFonts w:ascii="Arial" w:eastAsia="Times New Roman" w:hAnsi="Arial" w:cs="Times New Roman"/>
      <w:b/>
      <w:sz w:val="20"/>
      <w:szCs w:val="24"/>
      <w:lang w:eastAsia="en-US"/>
    </w:rPr>
  </w:style>
  <w:style w:type="paragraph" w:customStyle="1" w:styleId="Regularnote">
    <w:name w:val="Regular note"/>
    <w:basedOn w:val="Note"/>
    <w:link w:val="RegularnoteChar"/>
    <w:unhideWhenUsed/>
    <w:qFormat/>
    <w:rsid w:val="007C6199"/>
  </w:style>
  <w:style w:type="character" w:customStyle="1" w:styleId="NoteIndentChar">
    <w:name w:val="NoteIndent Char"/>
    <w:basedOn w:val="DefaultParagraphFont"/>
    <w:link w:val="NoteIndent"/>
    <w:uiPriority w:val="2"/>
    <w:rsid w:val="007C6199"/>
    <w:rPr>
      <w:rFonts w:ascii="Arial" w:eastAsia="Times New Roman" w:hAnsi="Arial" w:cs="Times New Roman"/>
      <w:sz w:val="20"/>
      <w:szCs w:val="24"/>
      <w:lang w:eastAsia="en-US"/>
    </w:rPr>
  </w:style>
  <w:style w:type="character" w:customStyle="1" w:styleId="Note2ndlevelChar">
    <w:name w:val="Note 2nd level Char"/>
    <w:basedOn w:val="NoteIndentChar"/>
    <w:rsid w:val="007C6199"/>
    <w:rPr>
      <w:rFonts w:ascii="Arial" w:eastAsia="Times New Roman" w:hAnsi="Arial" w:cs="Times New Roman"/>
      <w:sz w:val="20"/>
      <w:szCs w:val="24"/>
      <w:lang w:val="en-US" w:eastAsia="en-US"/>
    </w:rPr>
  </w:style>
  <w:style w:type="paragraph" w:customStyle="1" w:styleId="Indentednote">
    <w:name w:val="Indented note"/>
    <w:basedOn w:val="Note2ndlevel"/>
    <w:link w:val="IndentednoteChar"/>
    <w:unhideWhenUsed/>
    <w:rsid w:val="007C6199"/>
  </w:style>
  <w:style w:type="character" w:customStyle="1" w:styleId="RegularnoteChar">
    <w:name w:val="Regular note Char"/>
    <w:basedOn w:val="NoteChar"/>
    <w:link w:val="Regularnote"/>
    <w:rsid w:val="007C6199"/>
    <w:rPr>
      <w:rFonts w:ascii="Arial" w:eastAsia="Times New Roman" w:hAnsi="Arial" w:cs="Times New Roman"/>
      <w:sz w:val="20"/>
      <w:szCs w:val="24"/>
      <w:lang w:eastAsia="en-US"/>
    </w:rPr>
  </w:style>
  <w:style w:type="character" w:customStyle="1" w:styleId="Note2ndlevelChar1">
    <w:name w:val="Note 2nd level Char1"/>
    <w:basedOn w:val="NoteIndentChar"/>
    <w:link w:val="Note2ndlevel"/>
    <w:uiPriority w:val="4"/>
    <w:rsid w:val="007C6199"/>
    <w:rPr>
      <w:rFonts w:ascii="Arial" w:eastAsia="Times New Roman" w:hAnsi="Arial" w:cs="Times New Roman"/>
      <w:sz w:val="20"/>
      <w:szCs w:val="24"/>
      <w:lang w:eastAsia="en-US"/>
    </w:rPr>
  </w:style>
  <w:style w:type="character" w:customStyle="1" w:styleId="IndentednoteChar">
    <w:name w:val="Indented note Char"/>
    <w:basedOn w:val="Note2ndlevelChar1"/>
    <w:link w:val="Indentednote"/>
    <w:rsid w:val="007C6199"/>
    <w:rPr>
      <w:rFonts w:ascii="Arial" w:eastAsia="Times New Roman" w:hAnsi="Arial" w:cs="Times New Roman"/>
      <w:sz w:val="20"/>
      <w:szCs w:val="24"/>
      <w:lang w:eastAsia="en-US"/>
    </w:rPr>
  </w:style>
  <w:style w:type="paragraph" w:customStyle="1" w:styleId="Notebold">
    <w:name w:val="Note bold"/>
    <w:basedOn w:val="Bold"/>
    <w:link w:val="NoteboldChar"/>
    <w:uiPriority w:val="4"/>
    <w:unhideWhenUsed/>
    <w:rsid w:val="007C6199"/>
    <w:pPr>
      <w:spacing w:before="0" w:after="80"/>
    </w:pPr>
  </w:style>
  <w:style w:type="character" w:customStyle="1" w:styleId="NoteboldChar">
    <w:name w:val="Note bold Char"/>
    <w:basedOn w:val="BoldChar"/>
    <w:link w:val="Notebold"/>
    <w:uiPriority w:val="4"/>
    <w:rsid w:val="007C6199"/>
    <w:rPr>
      <w:rFonts w:ascii="Arial" w:eastAsia="Calibri" w:hAnsi="Arial" w:cs="Times New Roman"/>
      <w:b/>
      <w:color w:val="000000"/>
      <w:sz w:val="20"/>
      <w:szCs w:val="40"/>
      <w:lang w:eastAsia="en-US"/>
    </w:rPr>
  </w:style>
  <w:style w:type="paragraph" w:styleId="TOC1">
    <w:name w:val="toc 1"/>
    <w:basedOn w:val="Normal"/>
    <w:next w:val="Normal"/>
    <w:autoRedefine/>
    <w:uiPriority w:val="39"/>
    <w:rsid w:val="00066038"/>
    <w:pPr>
      <w:tabs>
        <w:tab w:val="right" w:leader="dot" w:pos="9928"/>
      </w:tabs>
      <w:spacing w:after="100"/>
    </w:pPr>
    <w:rPr>
      <w:rFonts w:ascii="Arial" w:eastAsia="Calibri" w:hAnsi="Arial" w:cs="Times New Roman"/>
      <w:color w:val="000000"/>
      <w:szCs w:val="40"/>
      <w:lang w:eastAsia="en-US"/>
    </w:rPr>
  </w:style>
  <w:style w:type="paragraph" w:styleId="TOC2">
    <w:name w:val="toc 2"/>
    <w:basedOn w:val="Normal"/>
    <w:next w:val="Normal"/>
    <w:autoRedefine/>
    <w:uiPriority w:val="39"/>
    <w:rsid w:val="007C6199"/>
    <w:pPr>
      <w:spacing w:after="100"/>
      <w:ind w:left="200"/>
    </w:pPr>
    <w:rPr>
      <w:rFonts w:ascii="Arial" w:eastAsia="Calibri" w:hAnsi="Arial" w:cs="Times New Roman"/>
      <w:color w:val="000000"/>
      <w:szCs w:val="40"/>
      <w:lang w:eastAsia="en-US"/>
    </w:rPr>
  </w:style>
  <w:style w:type="paragraph" w:customStyle="1" w:styleId="Thirdheadinglevel">
    <w:name w:val="Third heading level"/>
    <w:basedOn w:val="Heading2"/>
    <w:link w:val="ThirdheadinglevelChar"/>
    <w:rsid w:val="007C6199"/>
    <w:pPr>
      <w:spacing w:after="0"/>
    </w:pPr>
    <w:rPr>
      <w:rFonts w:ascii="Arial" w:eastAsia="Times New Roman" w:hAnsi="Arial" w:cs="Times New Roman"/>
      <w:noProof/>
      <w:color w:val="000000" w:themeColor="text1"/>
      <w:sz w:val="28"/>
      <w:lang w:eastAsia="en-US"/>
    </w:rPr>
  </w:style>
  <w:style w:type="character" w:customStyle="1" w:styleId="ThirdheadinglevelChar">
    <w:name w:val="Third heading level Char"/>
    <w:basedOn w:val="Heading2Char"/>
    <w:link w:val="Thirdheadinglevel"/>
    <w:rsid w:val="007C6199"/>
    <w:rPr>
      <w:rFonts w:ascii="Arial" w:eastAsia="Times New Roman" w:hAnsi="Arial" w:cs="Times New Roman"/>
      <w:b/>
      <w:bCs/>
      <w:noProof/>
      <w:color w:val="000000" w:themeColor="text1"/>
      <w:sz w:val="28"/>
      <w:szCs w:val="26"/>
      <w:lang w:eastAsia="en-US"/>
    </w:rPr>
  </w:style>
  <w:style w:type="paragraph" w:customStyle="1" w:styleId="Imagecaption">
    <w:name w:val="Image caption"/>
    <w:basedOn w:val="Normal"/>
    <w:link w:val="ImagecaptionChar"/>
    <w:uiPriority w:val="4"/>
    <w:unhideWhenUsed/>
    <w:rsid w:val="007C6199"/>
    <w:rPr>
      <w:rFonts w:ascii="Arial" w:eastAsia="Calibri" w:hAnsi="Arial" w:cs="Times New Roman"/>
      <w:i/>
      <w:color w:val="000000"/>
      <w:szCs w:val="40"/>
      <w:lang w:eastAsia="en-US"/>
    </w:rPr>
  </w:style>
  <w:style w:type="paragraph" w:customStyle="1" w:styleId="figurelabels">
    <w:name w:val="figure labels"/>
    <w:basedOn w:val="Normal"/>
    <w:link w:val="figurelabelsChar"/>
    <w:uiPriority w:val="4"/>
    <w:unhideWhenUsed/>
    <w:rsid w:val="007C6199"/>
    <w:rPr>
      <w:rFonts w:ascii="Arial" w:eastAsia="Calibri" w:hAnsi="Arial" w:cs="Times New Roman"/>
      <w:b/>
      <w:color w:val="000000"/>
      <w:szCs w:val="40"/>
      <w:lang w:eastAsia="en-US"/>
    </w:rPr>
  </w:style>
  <w:style w:type="character" w:customStyle="1" w:styleId="ImagecaptionChar">
    <w:name w:val="Image caption Char"/>
    <w:basedOn w:val="DefaultParagraphFont"/>
    <w:link w:val="Imagecaption"/>
    <w:uiPriority w:val="4"/>
    <w:rsid w:val="007C6199"/>
    <w:rPr>
      <w:rFonts w:ascii="Arial" w:eastAsia="Calibri" w:hAnsi="Arial" w:cs="Times New Roman"/>
      <w:i/>
      <w:color w:val="000000"/>
      <w:sz w:val="20"/>
      <w:szCs w:val="40"/>
      <w:lang w:eastAsia="en-US"/>
    </w:rPr>
  </w:style>
  <w:style w:type="character" w:customStyle="1" w:styleId="figurelabelsChar">
    <w:name w:val="figure labels Char"/>
    <w:basedOn w:val="DefaultParagraphFont"/>
    <w:link w:val="figurelabels"/>
    <w:uiPriority w:val="4"/>
    <w:rsid w:val="007C6199"/>
    <w:rPr>
      <w:rFonts w:ascii="Arial" w:eastAsia="Calibri" w:hAnsi="Arial" w:cs="Times New Roman"/>
      <w:b/>
      <w:color w:val="000000"/>
      <w:sz w:val="20"/>
      <w:szCs w:val="40"/>
      <w:lang w:eastAsia="en-US"/>
    </w:rPr>
  </w:style>
  <w:style w:type="paragraph" w:customStyle="1" w:styleId="VersionReleaseupdate">
    <w:name w:val="Version Release update"/>
    <w:basedOn w:val="DocumentSub-title"/>
    <w:link w:val="VersionReleaseupdateChar"/>
    <w:uiPriority w:val="4"/>
    <w:rsid w:val="007C6199"/>
    <w:rPr>
      <w:sz w:val="20"/>
      <w:szCs w:val="20"/>
    </w:rPr>
  </w:style>
  <w:style w:type="character" w:customStyle="1" w:styleId="VersionReleaseupdateChar">
    <w:name w:val="Version Release update Char"/>
    <w:basedOn w:val="DocumentSub-titleChar"/>
    <w:link w:val="VersionReleaseupdate"/>
    <w:uiPriority w:val="4"/>
    <w:rsid w:val="007C6199"/>
    <w:rPr>
      <w:rFonts w:ascii="Arial" w:eastAsia="Calibri" w:hAnsi="Arial" w:cs="Times New Roman"/>
      <w:color w:val="595959"/>
      <w:sz w:val="20"/>
      <w:szCs w:val="20"/>
      <w:lang w:eastAsia="en-US"/>
    </w:rPr>
  </w:style>
  <w:style w:type="paragraph" w:customStyle="1" w:styleId="NotesTipWarnings">
    <w:name w:val="NotesTipWarnings"/>
    <w:basedOn w:val="Normal"/>
    <w:link w:val="NotesTipWarningsChar"/>
    <w:qFormat/>
    <w:rsid w:val="007C6199"/>
    <w:pPr>
      <w:spacing w:after="80" w:line="240" w:lineRule="auto"/>
    </w:pPr>
    <w:rPr>
      <w:rFonts w:ascii="Arial" w:eastAsia="Calibri" w:hAnsi="Arial" w:cs="Times New Roman"/>
      <w:noProof/>
      <w:color w:val="000000"/>
      <w:szCs w:val="40"/>
      <w:lang w:val="en-GB" w:eastAsia="en-GB"/>
    </w:rPr>
  </w:style>
  <w:style w:type="character" w:customStyle="1" w:styleId="NotesTipWarningsChar">
    <w:name w:val="NotesTipWarnings Char"/>
    <w:basedOn w:val="DefaultParagraphFont"/>
    <w:link w:val="NotesTipWarnings"/>
    <w:rsid w:val="007C6199"/>
    <w:rPr>
      <w:rFonts w:ascii="Arial" w:eastAsia="Calibri" w:hAnsi="Arial" w:cs="Times New Roman"/>
      <w:noProof/>
      <w:color w:val="000000"/>
      <w:sz w:val="20"/>
      <w:szCs w:val="40"/>
      <w:lang w:val="en-GB" w:eastAsia="en-GB"/>
    </w:rPr>
  </w:style>
  <w:style w:type="table" w:customStyle="1" w:styleId="AppSense">
    <w:name w:val="AppSense"/>
    <w:basedOn w:val="TableNormal"/>
    <w:uiPriority w:val="99"/>
    <w:qFormat/>
    <w:rsid w:val="007C6199"/>
    <w:pPr>
      <w:spacing w:after="0" w:line="240" w:lineRule="auto"/>
    </w:pPr>
    <w:rPr>
      <w:rFonts w:ascii="Calibri" w:eastAsia="Calibri" w:hAnsi="Calibri" w:cs="Times New Roman"/>
      <w:sz w:val="20"/>
      <w:szCs w:val="20"/>
      <w:lang w:val="en-GB" w:eastAsia="en-GB"/>
    </w:rPr>
    <w:tblPr>
      <w:tblInd w:w="142" w:type="dxa"/>
      <w:tblBorders>
        <w:top w:val="single" w:sz="4" w:space="0" w:color="548DD4"/>
        <w:left w:val="single" w:sz="4" w:space="0" w:color="548DD4"/>
        <w:bottom w:val="single" w:sz="4" w:space="0" w:color="548DD4"/>
        <w:right w:val="single" w:sz="4" w:space="0" w:color="548DD4"/>
        <w:insideH w:val="single" w:sz="4" w:space="0" w:color="548DD4"/>
        <w:insideV w:val="single" w:sz="4" w:space="0" w:color="548DD4"/>
      </w:tblBorders>
    </w:tblPr>
    <w:tblStylePr w:type="firstRow">
      <w:tblPr/>
      <w:tcPr>
        <w:shd w:val="clear" w:color="auto" w:fill="DBE5F1"/>
      </w:tcPr>
    </w:tblStylePr>
  </w:style>
  <w:style w:type="paragraph" w:customStyle="1" w:styleId="Bullet20">
    <w:name w:val="Bullet 2"/>
    <w:basedOn w:val="ListBullet2"/>
    <w:uiPriority w:val="1"/>
    <w:qFormat/>
    <w:rsid w:val="007C6199"/>
    <w:pPr>
      <w:spacing w:after="120"/>
    </w:pPr>
  </w:style>
  <w:style w:type="paragraph" w:styleId="BodyText2">
    <w:name w:val="Body Text 2"/>
    <w:basedOn w:val="Normal"/>
    <w:link w:val="BodyText2Char"/>
    <w:rsid w:val="007C6199"/>
    <w:pPr>
      <w:spacing w:line="480" w:lineRule="auto"/>
    </w:pPr>
    <w:rPr>
      <w:rFonts w:ascii="Arial" w:eastAsia="Calibri" w:hAnsi="Arial" w:cs="Times New Roman"/>
      <w:color w:val="000000"/>
      <w:szCs w:val="40"/>
      <w:lang w:eastAsia="en-US"/>
    </w:rPr>
  </w:style>
  <w:style w:type="character" w:customStyle="1" w:styleId="BodyText2Char">
    <w:name w:val="Body Text 2 Char"/>
    <w:basedOn w:val="DefaultParagraphFont"/>
    <w:link w:val="BodyText2"/>
    <w:rsid w:val="007C6199"/>
    <w:rPr>
      <w:rFonts w:ascii="Arial" w:eastAsia="Calibri" w:hAnsi="Arial" w:cs="Times New Roman"/>
      <w:color w:val="000000"/>
      <w:sz w:val="20"/>
      <w:szCs w:val="40"/>
      <w:lang w:eastAsia="en-US"/>
    </w:rPr>
  </w:style>
  <w:style w:type="paragraph" w:customStyle="1" w:styleId="NotesTipsWarnings">
    <w:name w:val="NotesTipsWarnings"/>
    <w:basedOn w:val="Normal"/>
    <w:link w:val="NotesTipsWarningsChar"/>
    <w:uiPriority w:val="4"/>
    <w:semiHidden/>
    <w:unhideWhenUsed/>
    <w:rsid w:val="007C6199"/>
    <w:pPr>
      <w:spacing w:line="240" w:lineRule="auto"/>
    </w:pPr>
    <w:rPr>
      <w:rFonts w:ascii="Arial" w:eastAsia="Calibri" w:hAnsi="Arial" w:cs="Times New Roman"/>
      <w:iCs/>
      <w:noProof/>
      <w:color w:val="000000"/>
      <w:szCs w:val="40"/>
      <w:lang w:eastAsia="en-US"/>
    </w:rPr>
  </w:style>
  <w:style w:type="character" w:customStyle="1" w:styleId="NotesTipsWarningsChar">
    <w:name w:val="NotesTipsWarnings Char"/>
    <w:basedOn w:val="DefaultParagraphFont"/>
    <w:link w:val="NotesTipsWarnings"/>
    <w:uiPriority w:val="4"/>
    <w:semiHidden/>
    <w:rsid w:val="007C6199"/>
    <w:rPr>
      <w:rFonts w:ascii="Arial" w:eastAsia="Calibri" w:hAnsi="Arial" w:cs="Times New Roman"/>
      <w:iCs/>
      <w:noProof/>
      <w:color w:val="000000"/>
      <w:sz w:val="20"/>
      <w:szCs w:val="40"/>
      <w:lang w:eastAsia="en-US"/>
    </w:rPr>
  </w:style>
  <w:style w:type="character" w:styleId="FollowedHyperlink">
    <w:name w:val="FollowedHyperlink"/>
    <w:basedOn w:val="DefaultParagraphFont"/>
    <w:uiPriority w:val="99"/>
    <w:unhideWhenUsed/>
    <w:rsid w:val="007C6199"/>
    <w:rPr>
      <w:color w:val="800080"/>
      <w:u w:val="single"/>
    </w:rPr>
  </w:style>
  <w:style w:type="paragraph" w:customStyle="1" w:styleId="AppSenseFirstPageHeader">
    <w:name w:val="AppSense First Page Header"/>
    <w:rsid w:val="007C6199"/>
    <w:pPr>
      <w:tabs>
        <w:tab w:val="center" w:pos="4680"/>
        <w:tab w:val="right" w:pos="9360"/>
      </w:tabs>
      <w:spacing w:before="120" w:after="0" w:line="240" w:lineRule="auto"/>
    </w:pPr>
    <w:rPr>
      <w:rFonts w:ascii="Trebuchet MS" w:eastAsia="Calibri" w:hAnsi="Trebuchet MS" w:cs="Times New Roman"/>
      <w:color w:val="000000"/>
      <w:sz w:val="20"/>
      <w:szCs w:val="40"/>
      <w:lang w:eastAsia="en-US"/>
    </w:rPr>
  </w:style>
  <w:style w:type="paragraph" w:styleId="BlockText">
    <w:name w:val="Block Text"/>
    <w:basedOn w:val="Normal"/>
    <w:rsid w:val="007C6199"/>
    <w:pPr>
      <w:ind w:left="1440" w:right="1440"/>
    </w:pPr>
    <w:rPr>
      <w:rFonts w:ascii="Arial" w:eastAsia="Calibri" w:hAnsi="Arial" w:cs="Times New Roman"/>
      <w:color w:val="000000"/>
      <w:szCs w:val="40"/>
      <w:lang w:eastAsia="en-US"/>
    </w:rPr>
  </w:style>
  <w:style w:type="paragraph" w:styleId="Bibliography">
    <w:name w:val="Bibliography"/>
    <w:basedOn w:val="Normal"/>
    <w:next w:val="Normal"/>
    <w:rsid w:val="007C6199"/>
    <w:rPr>
      <w:rFonts w:ascii="Arial" w:eastAsia="Calibri" w:hAnsi="Arial" w:cs="Times New Roman"/>
      <w:color w:val="000000"/>
      <w:szCs w:val="40"/>
      <w:lang w:eastAsia="en-US"/>
    </w:rPr>
  </w:style>
  <w:style w:type="paragraph" w:styleId="BodyText3">
    <w:name w:val="Body Text 3"/>
    <w:basedOn w:val="Normal"/>
    <w:link w:val="BodyText3Char"/>
    <w:rsid w:val="007C6199"/>
    <w:rPr>
      <w:rFonts w:ascii="Arial" w:eastAsia="Calibri" w:hAnsi="Arial" w:cs="Times New Roman"/>
      <w:color w:val="000000"/>
      <w:sz w:val="16"/>
      <w:szCs w:val="16"/>
      <w:lang w:eastAsia="en-US"/>
    </w:rPr>
  </w:style>
  <w:style w:type="character" w:customStyle="1" w:styleId="BodyText3Char">
    <w:name w:val="Body Text 3 Char"/>
    <w:basedOn w:val="DefaultParagraphFont"/>
    <w:link w:val="BodyText3"/>
    <w:rsid w:val="007C6199"/>
    <w:rPr>
      <w:rFonts w:ascii="Arial" w:eastAsia="Calibri" w:hAnsi="Arial" w:cs="Times New Roman"/>
      <w:color w:val="000000"/>
      <w:sz w:val="16"/>
      <w:szCs w:val="16"/>
      <w:lang w:eastAsia="en-US"/>
    </w:rPr>
  </w:style>
  <w:style w:type="paragraph" w:styleId="BodyText">
    <w:name w:val="Body Text"/>
    <w:basedOn w:val="Normal"/>
    <w:link w:val="BodyTextChar"/>
    <w:rsid w:val="007C6199"/>
    <w:rPr>
      <w:rFonts w:ascii="Arial" w:eastAsia="Calibri" w:hAnsi="Arial" w:cs="Times New Roman"/>
      <w:color w:val="000000"/>
      <w:szCs w:val="40"/>
      <w:lang w:eastAsia="en-US"/>
    </w:rPr>
  </w:style>
  <w:style w:type="character" w:customStyle="1" w:styleId="BodyTextChar">
    <w:name w:val="Body Text Char"/>
    <w:basedOn w:val="DefaultParagraphFont"/>
    <w:link w:val="BodyText"/>
    <w:rsid w:val="007C6199"/>
    <w:rPr>
      <w:rFonts w:ascii="Arial" w:eastAsia="Calibri" w:hAnsi="Arial" w:cs="Times New Roman"/>
      <w:color w:val="000000"/>
      <w:sz w:val="20"/>
      <w:szCs w:val="40"/>
      <w:lang w:eastAsia="en-US"/>
    </w:rPr>
  </w:style>
  <w:style w:type="paragraph" w:styleId="BodyTextFirstIndent">
    <w:name w:val="Body Text First Indent"/>
    <w:basedOn w:val="BodyText"/>
    <w:link w:val="BodyTextFirstIndentChar"/>
    <w:rsid w:val="007C6199"/>
    <w:pPr>
      <w:ind w:firstLine="210"/>
    </w:pPr>
  </w:style>
  <w:style w:type="character" w:customStyle="1" w:styleId="BodyTextFirstIndentChar">
    <w:name w:val="Body Text First Indent Char"/>
    <w:basedOn w:val="BodyTextChar"/>
    <w:link w:val="BodyTextFirstIndent"/>
    <w:rsid w:val="007C6199"/>
    <w:rPr>
      <w:rFonts w:ascii="Arial" w:eastAsia="Calibri" w:hAnsi="Arial" w:cs="Times New Roman"/>
      <w:color w:val="000000"/>
      <w:sz w:val="20"/>
      <w:szCs w:val="40"/>
      <w:lang w:eastAsia="en-US"/>
    </w:rPr>
  </w:style>
  <w:style w:type="paragraph" w:styleId="BodyTextIndent">
    <w:name w:val="Body Text Indent"/>
    <w:basedOn w:val="Normal"/>
    <w:link w:val="BodyTextIndentChar"/>
    <w:rsid w:val="007C6199"/>
    <w:pPr>
      <w:ind w:left="283"/>
    </w:pPr>
    <w:rPr>
      <w:rFonts w:ascii="Arial" w:eastAsia="Calibri" w:hAnsi="Arial" w:cs="Times New Roman"/>
      <w:color w:val="000000"/>
      <w:szCs w:val="40"/>
      <w:lang w:eastAsia="en-US"/>
    </w:rPr>
  </w:style>
  <w:style w:type="character" w:customStyle="1" w:styleId="BodyTextIndentChar">
    <w:name w:val="Body Text Indent Char"/>
    <w:basedOn w:val="DefaultParagraphFont"/>
    <w:link w:val="BodyTextIndent"/>
    <w:rsid w:val="007C6199"/>
    <w:rPr>
      <w:rFonts w:ascii="Arial" w:eastAsia="Calibri" w:hAnsi="Arial" w:cs="Times New Roman"/>
      <w:color w:val="000000"/>
      <w:sz w:val="20"/>
      <w:szCs w:val="40"/>
      <w:lang w:eastAsia="en-US"/>
    </w:rPr>
  </w:style>
  <w:style w:type="paragraph" w:styleId="BodyTextFirstIndent2">
    <w:name w:val="Body Text First Indent 2"/>
    <w:basedOn w:val="BodyTextIndent"/>
    <w:link w:val="BodyTextFirstIndent2Char"/>
    <w:rsid w:val="007C6199"/>
    <w:pPr>
      <w:ind w:firstLine="210"/>
    </w:pPr>
  </w:style>
  <w:style w:type="character" w:customStyle="1" w:styleId="BodyTextFirstIndent2Char">
    <w:name w:val="Body Text First Indent 2 Char"/>
    <w:basedOn w:val="BodyTextIndentChar"/>
    <w:link w:val="BodyTextFirstIndent2"/>
    <w:rsid w:val="007C6199"/>
    <w:rPr>
      <w:rFonts w:ascii="Arial" w:eastAsia="Calibri" w:hAnsi="Arial" w:cs="Times New Roman"/>
      <w:color w:val="000000"/>
      <w:sz w:val="20"/>
      <w:szCs w:val="40"/>
      <w:lang w:eastAsia="en-US"/>
    </w:rPr>
  </w:style>
  <w:style w:type="paragraph" w:styleId="ListNumber">
    <w:name w:val="List Number"/>
    <w:basedOn w:val="Normal"/>
    <w:rsid w:val="007C6199"/>
    <w:pPr>
      <w:numPr>
        <w:numId w:val="21"/>
      </w:numPr>
    </w:pPr>
    <w:rPr>
      <w:rFonts w:ascii="Arial" w:eastAsia="Calibri" w:hAnsi="Arial" w:cs="Times New Roman"/>
      <w:color w:val="000000"/>
      <w:szCs w:val="40"/>
      <w:lang w:eastAsia="en-US"/>
    </w:rPr>
  </w:style>
  <w:style w:type="paragraph" w:styleId="ListNumber2">
    <w:name w:val="List Number 2"/>
    <w:basedOn w:val="Normal"/>
    <w:rsid w:val="007C6199"/>
    <w:pPr>
      <w:numPr>
        <w:numId w:val="22"/>
      </w:numPr>
    </w:pPr>
    <w:rPr>
      <w:rFonts w:ascii="Arial" w:eastAsia="Calibri" w:hAnsi="Arial" w:cs="Times New Roman"/>
      <w:color w:val="000000"/>
      <w:szCs w:val="40"/>
      <w:lang w:eastAsia="en-US"/>
    </w:rPr>
  </w:style>
  <w:style w:type="character" w:styleId="IntenseEmphasis">
    <w:name w:val="Intense Emphasis"/>
    <w:basedOn w:val="DefaultParagraphFont"/>
    <w:uiPriority w:val="21"/>
    <w:qFormat/>
    <w:rsid w:val="007C6199"/>
    <w:rPr>
      <w:b/>
      <w:bCs/>
      <w:i/>
      <w:iCs/>
      <w:color w:val="000000" w:themeColor="text1"/>
    </w:rPr>
  </w:style>
  <w:style w:type="paragraph" w:styleId="List">
    <w:name w:val="List"/>
    <w:basedOn w:val="Normal"/>
    <w:rsid w:val="007C6199"/>
    <w:pPr>
      <w:ind w:left="283" w:hanging="283"/>
      <w:contextualSpacing/>
    </w:pPr>
    <w:rPr>
      <w:rFonts w:ascii="Arial" w:eastAsia="Calibri" w:hAnsi="Arial" w:cs="Times New Roman"/>
      <w:color w:val="000000"/>
      <w:szCs w:val="40"/>
      <w:lang w:eastAsia="en-US"/>
    </w:rPr>
  </w:style>
  <w:style w:type="paragraph" w:styleId="List2">
    <w:name w:val="List 2"/>
    <w:basedOn w:val="Normal"/>
    <w:rsid w:val="007C6199"/>
    <w:pPr>
      <w:ind w:left="566" w:hanging="283"/>
      <w:contextualSpacing/>
    </w:pPr>
    <w:rPr>
      <w:rFonts w:ascii="Arial" w:eastAsia="Calibri" w:hAnsi="Arial" w:cs="Times New Roman"/>
      <w:color w:val="000000"/>
      <w:szCs w:val="40"/>
      <w:lang w:eastAsia="en-US"/>
    </w:rPr>
  </w:style>
  <w:style w:type="paragraph" w:styleId="ListBullet3">
    <w:name w:val="List Bullet 3"/>
    <w:basedOn w:val="Normal"/>
    <w:rsid w:val="007C6199"/>
    <w:pPr>
      <w:numPr>
        <w:numId w:val="18"/>
      </w:numPr>
      <w:contextualSpacing/>
    </w:pPr>
    <w:rPr>
      <w:rFonts w:ascii="Arial" w:eastAsia="Calibri" w:hAnsi="Arial" w:cs="Times New Roman"/>
      <w:color w:val="000000"/>
      <w:szCs w:val="40"/>
      <w:lang w:eastAsia="en-US"/>
    </w:rPr>
  </w:style>
  <w:style w:type="paragraph" w:styleId="ListBullet4">
    <w:name w:val="List Bullet 4"/>
    <w:basedOn w:val="Normal"/>
    <w:rsid w:val="007C6199"/>
    <w:pPr>
      <w:numPr>
        <w:numId w:val="19"/>
      </w:numPr>
    </w:pPr>
    <w:rPr>
      <w:rFonts w:ascii="Arial" w:eastAsia="Calibri" w:hAnsi="Arial" w:cs="Times New Roman"/>
      <w:color w:val="000000"/>
      <w:szCs w:val="40"/>
      <w:lang w:eastAsia="en-US"/>
    </w:rPr>
  </w:style>
  <w:style w:type="paragraph" w:styleId="ListBullet5">
    <w:name w:val="List Bullet 5"/>
    <w:basedOn w:val="Normal"/>
    <w:rsid w:val="007C6199"/>
    <w:pPr>
      <w:numPr>
        <w:numId w:val="20"/>
      </w:numPr>
      <w:contextualSpacing/>
    </w:pPr>
    <w:rPr>
      <w:rFonts w:ascii="Arial" w:eastAsia="Calibri" w:hAnsi="Arial" w:cs="Times New Roman"/>
      <w:color w:val="000000"/>
      <w:szCs w:val="40"/>
      <w:lang w:eastAsia="en-US"/>
    </w:rPr>
  </w:style>
  <w:style w:type="paragraph" w:styleId="ListNumber3">
    <w:name w:val="List Number 3"/>
    <w:basedOn w:val="Normal"/>
    <w:rsid w:val="007C6199"/>
    <w:pPr>
      <w:numPr>
        <w:numId w:val="23"/>
      </w:numPr>
    </w:pPr>
    <w:rPr>
      <w:rFonts w:ascii="Arial" w:eastAsia="Calibri" w:hAnsi="Arial" w:cs="Times New Roman"/>
      <w:color w:val="000000"/>
      <w:szCs w:val="40"/>
      <w:lang w:eastAsia="en-US"/>
    </w:rPr>
  </w:style>
  <w:style w:type="paragraph" w:styleId="ListNumber4">
    <w:name w:val="List Number 4"/>
    <w:basedOn w:val="Normal"/>
    <w:rsid w:val="007C6199"/>
    <w:pPr>
      <w:numPr>
        <w:numId w:val="24"/>
      </w:numPr>
    </w:pPr>
    <w:rPr>
      <w:rFonts w:ascii="Arial" w:eastAsia="Calibri" w:hAnsi="Arial" w:cs="Times New Roman"/>
      <w:color w:val="000000"/>
      <w:szCs w:val="40"/>
      <w:lang w:eastAsia="en-US"/>
    </w:rPr>
  </w:style>
  <w:style w:type="paragraph" w:styleId="ListNumber5">
    <w:name w:val="List Number 5"/>
    <w:basedOn w:val="Normal"/>
    <w:rsid w:val="007C6199"/>
    <w:pPr>
      <w:numPr>
        <w:numId w:val="25"/>
      </w:numPr>
    </w:pPr>
    <w:rPr>
      <w:rFonts w:ascii="Arial" w:eastAsia="Calibri" w:hAnsi="Arial" w:cs="Times New Roman"/>
      <w:color w:val="000000"/>
      <w:szCs w:val="40"/>
      <w:lang w:eastAsia="en-US"/>
    </w:rPr>
  </w:style>
  <w:style w:type="paragraph" w:styleId="TOAHeading">
    <w:name w:val="toa heading"/>
    <w:basedOn w:val="Normal"/>
    <w:next w:val="Normal"/>
    <w:rsid w:val="007C6199"/>
    <w:rPr>
      <w:rFonts w:asciiTheme="majorHAnsi" w:eastAsiaTheme="majorEastAsia" w:hAnsiTheme="majorHAnsi" w:cstheme="majorBidi"/>
      <w:b/>
      <w:bCs/>
      <w:color w:val="000000"/>
      <w:sz w:val="24"/>
      <w:szCs w:val="24"/>
      <w:lang w:eastAsia="en-US"/>
    </w:rPr>
  </w:style>
  <w:style w:type="paragraph" w:customStyle="1" w:styleId="InformationStatus">
    <w:name w:val="Information Status"/>
    <w:basedOn w:val="DocumentTitle"/>
    <w:rsid w:val="007C6199"/>
    <w:pPr>
      <w:keepNext/>
      <w:spacing w:before="100" w:beforeAutospacing="1"/>
      <w:ind w:right="0"/>
    </w:pPr>
    <w:rPr>
      <w:caps/>
      <w:color w:val="000000"/>
      <w:sz w:val="20"/>
      <w:szCs w:val="42"/>
    </w:rPr>
  </w:style>
  <w:style w:type="paragraph" w:customStyle="1" w:styleId="InformationStatusFooter">
    <w:name w:val="Information Status Footer"/>
    <w:basedOn w:val="Footer"/>
    <w:rsid w:val="007C6199"/>
    <w:pPr>
      <w:tabs>
        <w:tab w:val="clear" w:pos="4680"/>
        <w:tab w:val="clear" w:pos="9360"/>
        <w:tab w:val="center" w:pos="4395"/>
        <w:tab w:val="right" w:pos="8505"/>
      </w:tabs>
      <w:spacing w:after="0" w:line="276" w:lineRule="auto"/>
      <w:jc w:val="center"/>
    </w:pPr>
    <w:rPr>
      <w:rFonts w:ascii="Arial" w:eastAsia="Calibri" w:hAnsi="Arial" w:cs="Times New Roman"/>
      <w:b/>
      <w:caps/>
      <w:noProof/>
      <w:szCs w:val="18"/>
      <w:lang w:eastAsia="en-US"/>
    </w:rPr>
  </w:style>
  <w:style w:type="paragraph" w:styleId="TOC3">
    <w:name w:val="toc 3"/>
    <w:basedOn w:val="Normal"/>
    <w:next w:val="Normal"/>
    <w:autoRedefine/>
    <w:uiPriority w:val="39"/>
    <w:rsid w:val="007C6199"/>
    <w:pPr>
      <w:spacing w:after="100"/>
      <w:ind w:left="400"/>
    </w:pPr>
    <w:rPr>
      <w:rFonts w:ascii="Arial" w:eastAsia="Calibri" w:hAnsi="Arial" w:cs="Times New Roman"/>
      <w:color w:val="000000"/>
      <w:szCs w:val="40"/>
      <w:lang w:eastAsia="en-US"/>
    </w:rPr>
  </w:style>
  <w:style w:type="character" w:styleId="IntenseReference">
    <w:name w:val="Intense Reference"/>
    <w:basedOn w:val="DefaultParagraphFont"/>
    <w:uiPriority w:val="32"/>
    <w:qFormat/>
    <w:rsid w:val="007C6199"/>
    <w:rPr>
      <w:b/>
      <w:bCs/>
      <w:smallCaps/>
      <w:color w:val="333399" w:themeColor="accent2"/>
      <w:spacing w:val="5"/>
      <w:u w:val="single"/>
    </w:rPr>
  </w:style>
  <w:style w:type="character" w:styleId="SubtleEmphasis">
    <w:name w:val="Subtle Emphasis"/>
    <w:basedOn w:val="DefaultParagraphFont"/>
    <w:rsid w:val="007C6199"/>
    <w:rPr>
      <w:i/>
      <w:iCs/>
      <w:color w:val="808080" w:themeColor="text1" w:themeTint="7F"/>
    </w:rPr>
  </w:style>
  <w:style w:type="table" w:customStyle="1" w:styleId="AppsenseTablestyle2">
    <w:name w:val="Appsense Table style 2"/>
    <w:basedOn w:val="TableNormal"/>
    <w:uiPriority w:val="99"/>
    <w:rsid w:val="007C6199"/>
    <w:pPr>
      <w:spacing w:after="0" w:line="240" w:lineRule="auto"/>
    </w:pPr>
    <w:rPr>
      <w:rFonts w:ascii="Arial" w:eastAsia="Calibri" w:hAnsi="Arial" w:cs="Times New Roman"/>
      <w:sz w:val="20"/>
      <w:szCs w:val="20"/>
      <w:lang w:val="en-GB" w:eastAsia="en-GB"/>
    </w:rPr>
    <w:tblPr>
      <w:tblStyleRowBandSize w:val="1"/>
      <w:tblBorders>
        <w:top w:val="single" w:sz="4" w:space="0" w:color="90D400"/>
        <w:left w:val="single" w:sz="4" w:space="0" w:color="90D400"/>
        <w:bottom w:val="single" w:sz="4" w:space="0" w:color="90D400"/>
        <w:right w:val="single" w:sz="4" w:space="0" w:color="90D400"/>
        <w:insideH w:val="single" w:sz="4" w:space="0" w:color="90D400"/>
        <w:insideV w:val="single" w:sz="4" w:space="0" w:color="90D400"/>
      </w:tblBorders>
    </w:tblPr>
    <w:tblStylePr w:type="firstRow">
      <w:rPr>
        <w:b/>
      </w:rPr>
      <w:tblPr/>
      <w:tcPr>
        <w:tcBorders>
          <w:insideH w:val="single" w:sz="4" w:space="0" w:color="FFFFFF" w:themeColor="background1"/>
          <w:insideV w:val="single" w:sz="4" w:space="0" w:color="FFFFFF" w:themeColor="background1"/>
        </w:tcBorders>
        <w:shd w:val="clear" w:color="auto" w:fill="90D400"/>
      </w:tcPr>
    </w:tblStylePr>
    <w:tblStylePr w:type="firstCol">
      <w:tblPr/>
      <w:tcPr>
        <w:shd w:val="clear" w:color="auto" w:fill="D9D9D9" w:themeFill="background1" w:themeFillShade="D9"/>
      </w:tcPr>
    </w:tblStylePr>
    <w:tblStylePr w:type="band1Horz">
      <w:tblPr/>
      <w:tcPr>
        <w:shd w:val="clear" w:color="auto" w:fill="FFFFFF" w:themeFill="background1"/>
      </w:tcPr>
    </w:tblStylePr>
    <w:tblStylePr w:type="band2Horz">
      <w:tblPr/>
      <w:tcPr>
        <w:shd w:val="clear" w:color="auto" w:fill="E9FFB7"/>
      </w:tcPr>
    </w:tblStylePr>
  </w:style>
  <w:style w:type="paragraph" w:styleId="BodyTextIndent2">
    <w:name w:val="Body Text Indent 2"/>
    <w:basedOn w:val="Normal"/>
    <w:link w:val="BodyTextIndent2Char"/>
    <w:rsid w:val="007C6199"/>
    <w:pPr>
      <w:spacing w:line="480" w:lineRule="auto"/>
      <w:ind w:left="283"/>
    </w:pPr>
    <w:rPr>
      <w:rFonts w:ascii="Arial" w:eastAsia="Calibri" w:hAnsi="Arial" w:cs="Times New Roman"/>
      <w:color w:val="000000"/>
      <w:szCs w:val="40"/>
      <w:lang w:eastAsia="en-US"/>
    </w:rPr>
  </w:style>
  <w:style w:type="character" w:customStyle="1" w:styleId="BodyTextIndent2Char">
    <w:name w:val="Body Text Indent 2 Char"/>
    <w:basedOn w:val="DefaultParagraphFont"/>
    <w:link w:val="BodyTextIndent2"/>
    <w:rsid w:val="007C6199"/>
    <w:rPr>
      <w:rFonts w:ascii="Arial" w:eastAsia="Calibri" w:hAnsi="Arial" w:cs="Times New Roman"/>
      <w:color w:val="000000"/>
      <w:sz w:val="20"/>
      <w:szCs w:val="40"/>
      <w:lang w:eastAsia="en-US"/>
    </w:rPr>
  </w:style>
  <w:style w:type="paragraph" w:styleId="BodyTextIndent3">
    <w:name w:val="Body Text Indent 3"/>
    <w:basedOn w:val="Normal"/>
    <w:link w:val="BodyTextIndent3Char"/>
    <w:rsid w:val="007C6199"/>
    <w:pPr>
      <w:ind w:left="283"/>
    </w:pPr>
    <w:rPr>
      <w:rFonts w:ascii="Arial" w:eastAsia="Calibri" w:hAnsi="Arial" w:cs="Times New Roman"/>
      <w:color w:val="000000"/>
      <w:sz w:val="16"/>
      <w:szCs w:val="16"/>
      <w:lang w:eastAsia="en-US"/>
    </w:rPr>
  </w:style>
  <w:style w:type="character" w:customStyle="1" w:styleId="BodyTextIndent3Char">
    <w:name w:val="Body Text Indent 3 Char"/>
    <w:basedOn w:val="DefaultParagraphFont"/>
    <w:link w:val="BodyTextIndent3"/>
    <w:rsid w:val="007C6199"/>
    <w:rPr>
      <w:rFonts w:ascii="Arial" w:eastAsia="Calibri" w:hAnsi="Arial" w:cs="Times New Roman"/>
      <w:color w:val="000000"/>
      <w:sz w:val="16"/>
      <w:szCs w:val="16"/>
      <w:lang w:eastAsia="en-US"/>
    </w:rPr>
  </w:style>
  <w:style w:type="paragraph" w:styleId="Closing">
    <w:name w:val="Closing"/>
    <w:basedOn w:val="Normal"/>
    <w:link w:val="ClosingChar"/>
    <w:rsid w:val="007C6199"/>
    <w:pPr>
      <w:spacing w:after="0" w:line="240" w:lineRule="auto"/>
      <w:ind w:left="4252"/>
    </w:pPr>
    <w:rPr>
      <w:rFonts w:ascii="Arial" w:eastAsia="Calibri" w:hAnsi="Arial" w:cs="Times New Roman"/>
      <w:color w:val="000000"/>
      <w:szCs w:val="40"/>
      <w:lang w:eastAsia="en-US"/>
    </w:rPr>
  </w:style>
  <w:style w:type="character" w:customStyle="1" w:styleId="ClosingChar">
    <w:name w:val="Closing Char"/>
    <w:basedOn w:val="DefaultParagraphFont"/>
    <w:link w:val="Closing"/>
    <w:rsid w:val="007C6199"/>
    <w:rPr>
      <w:rFonts w:ascii="Arial" w:eastAsia="Calibri" w:hAnsi="Arial" w:cs="Times New Roman"/>
      <w:color w:val="000000"/>
      <w:sz w:val="20"/>
      <w:szCs w:val="40"/>
      <w:lang w:eastAsia="en-US"/>
    </w:rPr>
  </w:style>
  <w:style w:type="table" w:styleId="ColorfulGrid-Accent3">
    <w:name w:val="Colorful Grid Accent 3"/>
    <w:basedOn w:val="TableNormal"/>
    <w:rsid w:val="007C6199"/>
    <w:pPr>
      <w:spacing w:after="0" w:line="240" w:lineRule="auto"/>
    </w:pPr>
    <w:rPr>
      <w:rFonts w:ascii="Calibri" w:eastAsia="Calibri" w:hAnsi="Calibri" w:cs="Times New Roman"/>
      <w:color w:val="000000" w:themeColor="text1"/>
      <w:sz w:val="20"/>
      <w:szCs w:val="20"/>
      <w:lang w:val="en-GB" w:eastAsia="en-GB"/>
    </w:rPr>
    <w:tblPr>
      <w:tblStyleRowBandSize w:val="1"/>
      <w:tblStyleColBandSize w:val="1"/>
      <w:tblBorders>
        <w:insideH w:val="single" w:sz="4" w:space="0" w:color="FFFFFF" w:themeColor="background1"/>
      </w:tblBorders>
    </w:tblPr>
    <w:tcPr>
      <w:shd w:val="clear" w:color="auto" w:fill="FFFFFF" w:themeFill="accent3" w:themeFillTint="33"/>
    </w:tcPr>
    <w:tblStylePr w:type="firstRow">
      <w:rPr>
        <w:b/>
        <w:bCs/>
      </w:rPr>
      <w:tblPr/>
      <w:tcPr>
        <w:shd w:val="clear" w:color="auto" w:fill="FFFFFF" w:themeFill="accent3" w:themeFillTint="66"/>
      </w:tcPr>
    </w:tblStylePr>
    <w:tblStylePr w:type="lastRow">
      <w:rPr>
        <w:b/>
        <w:bCs/>
        <w:color w:val="000000" w:themeColor="text1"/>
      </w:rPr>
      <w:tblPr/>
      <w:tcPr>
        <w:shd w:val="clear" w:color="auto" w:fill="FFFFFF" w:themeFill="accent3" w:themeFillTint="66"/>
      </w:tcPr>
    </w:tblStylePr>
    <w:tblStylePr w:type="firstCol">
      <w:rPr>
        <w:color w:val="FFFFFF" w:themeColor="background1"/>
      </w:rPr>
      <w:tblPr/>
      <w:tcPr>
        <w:shd w:val="clear" w:color="auto" w:fill="BFBFBF" w:themeFill="accent3" w:themeFillShade="BF"/>
      </w:tcPr>
    </w:tblStylePr>
    <w:tblStylePr w:type="lastCol">
      <w:rPr>
        <w:color w:val="FFFFFF" w:themeColor="background1"/>
      </w:rPr>
      <w:tblPr/>
      <w:tcPr>
        <w:shd w:val="clear" w:color="auto" w:fill="BFBFBF" w:themeFill="accent3" w:themeFillShade="BF"/>
      </w:tcPr>
    </w:tblStylePr>
    <w:tblStylePr w:type="band1Vert">
      <w:tblPr/>
      <w:tcPr>
        <w:shd w:val="clear" w:color="auto" w:fill="FFFFFF" w:themeFill="accent3" w:themeFillTint="7F"/>
      </w:tcPr>
    </w:tblStylePr>
    <w:tblStylePr w:type="band1Horz">
      <w:tblPr/>
      <w:tcPr>
        <w:shd w:val="clear" w:color="auto" w:fill="FFFFFF" w:themeFill="accent3" w:themeFillTint="7F"/>
      </w:tcPr>
    </w:tblStylePr>
  </w:style>
  <w:style w:type="character" w:styleId="CommentReference">
    <w:name w:val="annotation reference"/>
    <w:basedOn w:val="DefaultParagraphFont"/>
    <w:rsid w:val="007C6199"/>
    <w:rPr>
      <w:sz w:val="16"/>
      <w:szCs w:val="16"/>
    </w:rPr>
  </w:style>
  <w:style w:type="paragraph" w:styleId="CommentText">
    <w:name w:val="annotation text"/>
    <w:basedOn w:val="Normal"/>
    <w:link w:val="CommentTextChar"/>
    <w:rsid w:val="007C6199"/>
    <w:pPr>
      <w:spacing w:line="240" w:lineRule="auto"/>
    </w:pPr>
    <w:rPr>
      <w:rFonts w:ascii="Arial" w:eastAsia="Calibri" w:hAnsi="Arial" w:cs="Times New Roman"/>
      <w:color w:val="000000"/>
      <w:szCs w:val="20"/>
      <w:lang w:eastAsia="en-US"/>
    </w:rPr>
  </w:style>
  <w:style w:type="character" w:customStyle="1" w:styleId="CommentTextChar">
    <w:name w:val="Comment Text Char"/>
    <w:basedOn w:val="DefaultParagraphFont"/>
    <w:link w:val="CommentText"/>
    <w:rsid w:val="007C6199"/>
    <w:rPr>
      <w:rFonts w:ascii="Arial" w:eastAsia="Calibri" w:hAnsi="Arial" w:cs="Times New Roman"/>
      <w:color w:val="000000"/>
      <w:sz w:val="20"/>
      <w:szCs w:val="20"/>
      <w:lang w:eastAsia="en-US"/>
    </w:rPr>
  </w:style>
  <w:style w:type="paragraph" w:styleId="CommentSubject">
    <w:name w:val="annotation subject"/>
    <w:basedOn w:val="CommentText"/>
    <w:next w:val="CommentText"/>
    <w:link w:val="CommentSubjectChar"/>
    <w:rsid w:val="007C6199"/>
    <w:rPr>
      <w:b/>
      <w:bCs/>
    </w:rPr>
  </w:style>
  <w:style w:type="character" w:customStyle="1" w:styleId="CommentSubjectChar">
    <w:name w:val="Comment Subject Char"/>
    <w:basedOn w:val="CommentTextChar"/>
    <w:link w:val="CommentSubject"/>
    <w:rsid w:val="007C6199"/>
    <w:rPr>
      <w:rFonts w:ascii="Arial" w:eastAsia="Calibri" w:hAnsi="Arial" w:cs="Times New Roman"/>
      <w:b/>
      <w:bCs/>
      <w:color w:val="000000"/>
      <w:sz w:val="20"/>
      <w:szCs w:val="20"/>
      <w:lang w:eastAsia="en-US"/>
    </w:rPr>
  </w:style>
  <w:style w:type="paragraph" w:styleId="Date">
    <w:name w:val="Date"/>
    <w:basedOn w:val="Normal"/>
    <w:next w:val="Normal"/>
    <w:link w:val="DateChar"/>
    <w:rsid w:val="007C6199"/>
    <w:rPr>
      <w:rFonts w:ascii="Arial" w:eastAsia="Calibri" w:hAnsi="Arial" w:cs="Times New Roman"/>
      <w:color w:val="000000"/>
      <w:szCs w:val="40"/>
      <w:lang w:eastAsia="en-US"/>
    </w:rPr>
  </w:style>
  <w:style w:type="character" w:customStyle="1" w:styleId="DateChar">
    <w:name w:val="Date Char"/>
    <w:basedOn w:val="DefaultParagraphFont"/>
    <w:link w:val="Date"/>
    <w:rsid w:val="007C6199"/>
    <w:rPr>
      <w:rFonts w:ascii="Arial" w:eastAsia="Calibri" w:hAnsi="Arial" w:cs="Times New Roman"/>
      <w:color w:val="000000"/>
      <w:sz w:val="20"/>
      <w:szCs w:val="40"/>
      <w:lang w:eastAsia="en-US"/>
    </w:rPr>
  </w:style>
  <w:style w:type="paragraph" w:styleId="DocumentMap">
    <w:name w:val="Document Map"/>
    <w:basedOn w:val="Normal"/>
    <w:link w:val="DocumentMapChar"/>
    <w:rsid w:val="007C6199"/>
    <w:pPr>
      <w:spacing w:after="0" w:line="240" w:lineRule="auto"/>
    </w:pPr>
    <w:rPr>
      <w:rFonts w:ascii="Tahoma" w:eastAsia="Calibri" w:hAnsi="Tahoma" w:cs="Tahoma"/>
      <w:color w:val="000000"/>
      <w:sz w:val="16"/>
      <w:szCs w:val="16"/>
      <w:lang w:eastAsia="en-US"/>
    </w:rPr>
  </w:style>
  <w:style w:type="character" w:customStyle="1" w:styleId="DocumentMapChar">
    <w:name w:val="Document Map Char"/>
    <w:basedOn w:val="DefaultParagraphFont"/>
    <w:link w:val="DocumentMap"/>
    <w:rsid w:val="007C6199"/>
    <w:rPr>
      <w:rFonts w:ascii="Tahoma" w:eastAsia="Calibri" w:hAnsi="Tahoma" w:cs="Tahoma"/>
      <w:color w:val="000000"/>
      <w:sz w:val="16"/>
      <w:szCs w:val="16"/>
      <w:lang w:eastAsia="en-US"/>
    </w:rPr>
  </w:style>
  <w:style w:type="paragraph" w:styleId="E-mailSignature">
    <w:name w:val="E-mail Signature"/>
    <w:basedOn w:val="Normal"/>
    <w:link w:val="E-mailSignatureChar"/>
    <w:rsid w:val="007C6199"/>
    <w:pPr>
      <w:spacing w:after="0" w:line="240" w:lineRule="auto"/>
    </w:pPr>
    <w:rPr>
      <w:rFonts w:ascii="Arial" w:eastAsia="Calibri" w:hAnsi="Arial" w:cs="Times New Roman"/>
      <w:color w:val="000000"/>
      <w:szCs w:val="40"/>
      <w:lang w:eastAsia="en-US"/>
    </w:rPr>
  </w:style>
  <w:style w:type="character" w:customStyle="1" w:styleId="E-mailSignatureChar">
    <w:name w:val="E-mail Signature Char"/>
    <w:basedOn w:val="DefaultParagraphFont"/>
    <w:link w:val="E-mailSignature"/>
    <w:rsid w:val="007C6199"/>
    <w:rPr>
      <w:rFonts w:ascii="Arial" w:eastAsia="Calibri" w:hAnsi="Arial" w:cs="Times New Roman"/>
      <w:color w:val="000000"/>
      <w:sz w:val="20"/>
      <w:szCs w:val="40"/>
      <w:lang w:eastAsia="en-US"/>
    </w:rPr>
  </w:style>
  <w:style w:type="character" w:styleId="EndnoteReference">
    <w:name w:val="endnote reference"/>
    <w:basedOn w:val="DefaultParagraphFont"/>
    <w:rsid w:val="007C6199"/>
    <w:rPr>
      <w:vertAlign w:val="superscript"/>
    </w:rPr>
  </w:style>
  <w:style w:type="paragraph" w:styleId="EndnoteText">
    <w:name w:val="endnote text"/>
    <w:basedOn w:val="Normal"/>
    <w:link w:val="EndnoteTextChar"/>
    <w:rsid w:val="007C6199"/>
    <w:pPr>
      <w:spacing w:after="0" w:line="240" w:lineRule="auto"/>
    </w:pPr>
    <w:rPr>
      <w:rFonts w:ascii="Arial" w:eastAsia="Calibri" w:hAnsi="Arial" w:cs="Times New Roman"/>
      <w:color w:val="000000"/>
      <w:szCs w:val="20"/>
      <w:lang w:eastAsia="en-US"/>
    </w:rPr>
  </w:style>
  <w:style w:type="character" w:customStyle="1" w:styleId="EndnoteTextChar">
    <w:name w:val="Endnote Text Char"/>
    <w:basedOn w:val="DefaultParagraphFont"/>
    <w:link w:val="EndnoteText"/>
    <w:rsid w:val="007C6199"/>
    <w:rPr>
      <w:rFonts w:ascii="Arial" w:eastAsia="Calibri" w:hAnsi="Arial" w:cs="Times New Roman"/>
      <w:color w:val="000000"/>
      <w:sz w:val="20"/>
      <w:szCs w:val="20"/>
      <w:lang w:eastAsia="en-US"/>
    </w:rPr>
  </w:style>
  <w:style w:type="paragraph" w:styleId="EnvelopeAddress">
    <w:name w:val="envelope address"/>
    <w:basedOn w:val="Normal"/>
    <w:rsid w:val="007C6199"/>
    <w:pPr>
      <w:framePr w:w="7920" w:h="1980" w:hRule="exact" w:hSpace="180" w:wrap="auto" w:hAnchor="page" w:xAlign="center" w:yAlign="bottom"/>
      <w:spacing w:after="0" w:line="240" w:lineRule="auto"/>
      <w:ind w:left="2880"/>
    </w:pPr>
    <w:rPr>
      <w:rFonts w:asciiTheme="majorHAnsi" w:eastAsiaTheme="majorEastAsia" w:hAnsiTheme="majorHAnsi" w:cstheme="majorBidi"/>
      <w:color w:val="000000"/>
      <w:sz w:val="24"/>
      <w:szCs w:val="24"/>
      <w:lang w:eastAsia="en-US"/>
    </w:rPr>
  </w:style>
  <w:style w:type="paragraph" w:styleId="EnvelopeReturn">
    <w:name w:val="envelope return"/>
    <w:basedOn w:val="Normal"/>
    <w:rsid w:val="007C6199"/>
    <w:pPr>
      <w:spacing w:after="0" w:line="240" w:lineRule="auto"/>
    </w:pPr>
    <w:rPr>
      <w:rFonts w:asciiTheme="majorHAnsi" w:eastAsiaTheme="majorEastAsia" w:hAnsiTheme="majorHAnsi" w:cstheme="majorBidi"/>
      <w:color w:val="000000"/>
      <w:szCs w:val="20"/>
      <w:lang w:eastAsia="en-US"/>
    </w:rPr>
  </w:style>
  <w:style w:type="character" w:styleId="FootnoteReference">
    <w:name w:val="footnote reference"/>
    <w:basedOn w:val="DefaultParagraphFont"/>
    <w:rsid w:val="007C6199"/>
    <w:rPr>
      <w:vertAlign w:val="superscript"/>
    </w:rPr>
  </w:style>
  <w:style w:type="paragraph" w:styleId="FootnoteText">
    <w:name w:val="footnote text"/>
    <w:basedOn w:val="Normal"/>
    <w:link w:val="FootnoteTextChar"/>
    <w:rsid w:val="007C6199"/>
    <w:pPr>
      <w:spacing w:after="0" w:line="240" w:lineRule="auto"/>
    </w:pPr>
    <w:rPr>
      <w:rFonts w:ascii="Arial" w:eastAsia="Calibri" w:hAnsi="Arial" w:cs="Times New Roman"/>
      <w:color w:val="000000"/>
      <w:szCs w:val="20"/>
      <w:lang w:eastAsia="en-US"/>
    </w:rPr>
  </w:style>
  <w:style w:type="character" w:customStyle="1" w:styleId="FootnoteTextChar">
    <w:name w:val="Footnote Text Char"/>
    <w:basedOn w:val="DefaultParagraphFont"/>
    <w:link w:val="FootnoteText"/>
    <w:rsid w:val="007C6199"/>
    <w:rPr>
      <w:rFonts w:ascii="Arial" w:eastAsia="Calibri" w:hAnsi="Arial" w:cs="Times New Roman"/>
      <w:color w:val="000000"/>
      <w:sz w:val="20"/>
      <w:szCs w:val="20"/>
      <w:lang w:eastAsia="en-US"/>
    </w:rPr>
  </w:style>
  <w:style w:type="character" w:styleId="LineNumber">
    <w:name w:val="line number"/>
    <w:basedOn w:val="DefaultParagraphFont"/>
    <w:rsid w:val="007C6199"/>
  </w:style>
  <w:style w:type="character" w:styleId="PageNumber">
    <w:name w:val="page number"/>
    <w:basedOn w:val="DefaultParagraphFont"/>
    <w:rsid w:val="007C6199"/>
  </w:style>
  <w:style w:type="character" w:styleId="PlaceholderText">
    <w:name w:val="Placeholder Text"/>
    <w:basedOn w:val="DefaultParagraphFont"/>
    <w:rsid w:val="007C6199"/>
    <w:rPr>
      <w:color w:val="808080"/>
    </w:rPr>
  </w:style>
  <w:style w:type="paragraph" w:styleId="PlainText">
    <w:name w:val="Plain Text"/>
    <w:basedOn w:val="Normal"/>
    <w:link w:val="PlainTextChar"/>
    <w:rsid w:val="007C6199"/>
    <w:pPr>
      <w:spacing w:after="0" w:line="240" w:lineRule="auto"/>
    </w:pPr>
    <w:rPr>
      <w:rFonts w:ascii="Consolas" w:eastAsia="Calibri" w:hAnsi="Consolas" w:cs="Consolas"/>
      <w:color w:val="000000"/>
      <w:sz w:val="21"/>
      <w:szCs w:val="21"/>
      <w:lang w:eastAsia="en-US"/>
    </w:rPr>
  </w:style>
  <w:style w:type="character" w:customStyle="1" w:styleId="PlainTextChar">
    <w:name w:val="Plain Text Char"/>
    <w:basedOn w:val="DefaultParagraphFont"/>
    <w:link w:val="PlainText"/>
    <w:rsid w:val="007C6199"/>
    <w:rPr>
      <w:rFonts w:ascii="Consolas" w:eastAsia="Calibri" w:hAnsi="Consolas" w:cs="Consolas"/>
      <w:color w:val="000000"/>
      <w:sz w:val="21"/>
      <w:szCs w:val="21"/>
      <w:lang w:eastAsia="en-US"/>
    </w:rPr>
  </w:style>
  <w:style w:type="paragraph" w:styleId="Quote">
    <w:name w:val="Quote"/>
    <w:basedOn w:val="Normal"/>
    <w:next w:val="Normal"/>
    <w:link w:val="QuoteChar"/>
    <w:rsid w:val="007C6199"/>
    <w:rPr>
      <w:rFonts w:ascii="Arial" w:eastAsia="Calibri" w:hAnsi="Arial" w:cs="Times New Roman"/>
      <w:i/>
      <w:iCs/>
      <w:color w:val="000000" w:themeColor="text1"/>
      <w:szCs w:val="40"/>
      <w:lang w:eastAsia="en-US"/>
    </w:rPr>
  </w:style>
  <w:style w:type="character" w:customStyle="1" w:styleId="QuoteChar">
    <w:name w:val="Quote Char"/>
    <w:basedOn w:val="DefaultParagraphFont"/>
    <w:link w:val="Quote"/>
    <w:rsid w:val="007C6199"/>
    <w:rPr>
      <w:rFonts w:ascii="Arial" w:eastAsia="Calibri" w:hAnsi="Arial" w:cs="Times New Roman"/>
      <w:i/>
      <w:iCs/>
      <w:color w:val="000000" w:themeColor="text1"/>
      <w:sz w:val="20"/>
      <w:szCs w:val="40"/>
      <w:lang w:eastAsia="en-US"/>
    </w:rPr>
  </w:style>
  <w:style w:type="paragraph" w:styleId="Salutation">
    <w:name w:val="Salutation"/>
    <w:basedOn w:val="Normal"/>
    <w:next w:val="Normal"/>
    <w:link w:val="SalutationChar"/>
    <w:rsid w:val="007C6199"/>
    <w:rPr>
      <w:rFonts w:ascii="Arial" w:eastAsia="Calibri" w:hAnsi="Arial" w:cs="Times New Roman"/>
      <w:color w:val="000000"/>
      <w:szCs w:val="40"/>
      <w:lang w:eastAsia="en-US"/>
    </w:rPr>
  </w:style>
  <w:style w:type="character" w:customStyle="1" w:styleId="SalutationChar">
    <w:name w:val="Salutation Char"/>
    <w:basedOn w:val="DefaultParagraphFont"/>
    <w:link w:val="Salutation"/>
    <w:rsid w:val="007C6199"/>
    <w:rPr>
      <w:rFonts w:ascii="Arial" w:eastAsia="Calibri" w:hAnsi="Arial" w:cs="Times New Roman"/>
      <w:color w:val="000000"/>
      <w:sz w:val="20"/>
      <w:szCs w:val="40"/>
      <w:lang w:eastAsia="en-US"/>
    </w:rPr>
  </w:style>
  <w:style w:type="paragraph" w:styleId="Subtitle">
    <w:name w:val="Subtitle"/>
    <w:basedOn w:val="Normal"/>
    <w:next w:val="Normal"/>
    <w:link w:val="SubtitleChar"/>
    <w:rsid w:val="007C6199"/>
    <w:pPr>
      <w:numPr>
        <w:ilvl w:val="1"/>
      </w:numPr>
    </w:pPr>
    <w:rPr>
      <w:rFonts w:asciiTheme="majorHAnsi" w:eastAsiaTheme="majorEastAsia" w:hAnsiTheme="majorHAnsi" w:cstheme="majorBidi"/>
      <w:i/>
      <w:iCs/>
      <w:color w:val="000000" w:themeColor="text1"/>
      <w:spacing w:val="15"/>
      <w:sz w:val="24"/>
      <w:szCs w:val="24"/>
      <w:lang w:eastAsia="en-US"/>
    </w:rPr>
  </w:style>
  <w:style w:type="character" w:customStyle="1" w:styleId="SubtitleChar">
    <w:name w:val="Subtitle Char"/>
    <w:basedOn w:val="DefaultParagraphFont"/>
    <w:link w:val="Subtitle"/>
    <w:rsid w:val="007C6199"/>
    <w:rPr>
      <w:rFonts w:asciiTheme="majorHAnsi" w:eastAsiaTheme="majorEastAsia" w:hAnsiTheme="majorHAnsi" w:cstheme="majorBidi"/>
      <w:i/>
      <w:iCs/>
      <w:color w:val="000000" w:themeColor="text1"/>
      <w:spacing w:val="15"/>
      <w:sz w:val="24"/>
      <w:szCs w:val="24"/>
      <w:lang w:eastAsia="en-US"/>
    </w:rPr>
  </w:style>
  <w:style w:type="character" w:styleId="SubtleReference">
    <w:name w:val="Subtle Reference"/>
    <w:basedOn w:val="DefaultParagraphFont"/>
    <w:rsid w:val="007C6199"/>
    <w:rPr>
      <w:smallCaps/>
      <w:color w:val="333399" w:themeColor="accent2"/>
      <w:u w:val="single"/>
    </w:rPr>
  </w:style>
  <w:style w:type="paragraph" w:styleId="TableofAuthorities">
    <w:name w:val="table of authorities"/>
    <w:basedOn w:val="Normal"/>
    <w:next w:val="Normal"/>
    <w:rsid w:val="007C6199"/>
    <w:pPr>
      <w:spacing w:after="0"/>
      <w:ind w:left="200" w:hanging="200"/>
    </w:pPr>
    <w:rPr>
      <w:rFonts w:ascii="Arial" w:eastAsia="Calibri" w:hAnsi="Arial" w:cs="Times New Roman"/>
      <w:color w:val="000000"/>
      <w:szCs w:val="40"/>
      <w:lang w:eastAsia="en-US"/>
    </w:rPr>
  </w:style>
  <w:style w:type="paragraph" w:styleId="TableofFigures">
    <w:name w:val="table of figures"/>
    <w:basedOn w:val="Normal"/>
    <w:next w:val="Normal"/>
    <w:rsid w:val="007C6199"/>
    <w:pPr>
      <w:spacing w:after="0"/>
    </w:pPr>
    <w:rPr>
      <w:rFonts w:ascii="Arial" w:eastAsia="Calibri" w:hAnsi="Arial" w:cs="Times New Roman"/>
      <w:color w:val="000000"/>
      <w:szCs w:val="40"/>
      <w:lang w:eastAsia="en-US"/>
    </w:rPr>
  </w:style>
  <w:style w:type="paragraph" w:styleId="Title">
    <w:name w:val="Title"/>
    <w:basedOn w:val="Normal"/>
    <w:next w:val="Normal"/>
    <w:link w:val="TitleChar"/>
    <w:rsid w:val="007C6199"/>
    <w:pPr>
      <w:pBdr>
        <w:bottom w:val="single" w:sz="8" w:space="4" w:color="2E3642" w:themeColor="accent1"/>
      </w:pBdr>
      <w:spacing w:after="300" w:line="240" w:lineRule="auto"/>
      <w:contextualSpacing/>
    </w:pPr>
    <w:rPr>
      <w:rFonts w:ascii="Arial" w:eastAsiaTheme="majorEastAsia" w:hAnsi="Arial" w:cstheme="majorBidi"/>
      <w:color w:val="000000" w:themeColor="text1"/>
      <w:spacing w:val="5"/>
      <w:kern w:val="28"/>
      <w:sz w:val="52"/>
      <w:szCs w:val="52"/>
      <w:lang w:eastAsia="en-US"/>
    </w:rPr>
  </w:style>
  <w:style w:type="character" w:customStyle="1" w:styleId="TitleChar">
    <w:name w:val="Title Char"/>
    <w:basedOn w:val="DefaultParagraphFont"/>
    <w:link w:val="Title"/>
    <w:rsid w:val="007C6199"/>
    <w:rPr>
      <w:rFonts w:ascii="Arial" w:eastAsiaTheme="majorEastAsia" w:hAnsi="Arial" w:cstheme="majorBidi"/>
      <w:color w:val="000000" w:themeColor="text1"/>
      <w:spacing w:val="5"/>
      <w:kern w:val="28"/>
      <w:sz w:val="52"/>
      <w:szCs w:val="52"/>
      <w:lang w:eastAsia="en-US"/>
    </w:rPr>
  </w:style>
  <w:style w:type="paragraph" w:styleId="TOC4">
    <w:name w:val="toc 4"/>
    <w:basedOn w:val="Normal"/>
    <w:next w:val="Normal"/>
    <w:autoRedefine/>
    <w:uiPriority w:val="39"/>
    <w:rsid w:val="007C6199"/>
    <w:pPr>
      <w:spacing w:after="100"/>
      <w:ind w:left="600"/>
    </w:pPr>
    <w:rPr>
      <w:rFonts w:ascii="Arial" w:eastAsia="Calibri" w:hAnsi="Arial" w:cs="Times New Roman"/>
      <w:color w:val="000000"/>
      <w:szCs w:val="40"/>
      <w:lang w:eastAsia="en-US"/>
    </w:rPr>
  </w:style>
  <w:style w:type="paragraph" w:styleId="TOC5">
    <w:name w:val="toc 5"/>
    <w:basedOn w:val="Normal"/>
    <w:next w:val="Normal"/>
    <w:autoRedefine/>
    <w:uiPriority w:val="39"/>
    <w:rsid w:val="007C6199"/>
    <w:pPr>
      <w:spacing w:after="100"/>
      <w:ind w:left="800"/>
    </w:pPr>
    <w:rPr>
      <w:rFonts w:ascii="Arial" w:eastAsia="Calibri" w:hAnsi="Arial" w:cs="Times New Roman"/>
      <w:color w:val="000000"/>
      <w:szCs w:val="40"/>
      <w:lang w:eastAsia="en-US"/>
    </w:rPr>
  </w:style>
  <w:style w:type="paragraph" w:styleId="TOC6">
    <w:name w:val="toc 6"/>
    <w:basedOn w:val="Normal"/>
    <w:next w:val="Normal"/>
    <w:autoRedefine/>
    <w:uiPriority w:val="39"/>
    <w:rsid w:val="007C6199"/>
    <w:pPr>
      <w:spacing w:after="100"/>
      <w:ind w:left="1000"/>
    </w:pPr>
    <w:rPr>
      <w:rFonts w:ascii="Arial" w:eastAsia="Calibri" w:hAnsi="Arial" w:cs="Times New Roman"/>
      <w:color w:val="000000"/>
      <w:szCs w:val="40"/>
      <w:lang w:eastAsia="en-US"/>
    </w:rPr>
  </w:style>
  <w:style w:type="paragraph" w:styleId="TOC7">
    <w:name w:val="toc 7"/>
    <w:basedOn w:val="Normal"/>
    <w:next w:val="Normal"/>
    <w:autoRedefine/>
    <w:uiPriority w:val="39"/>
    <w:rsid w:val="007C6199"/>
    <w:pPr>
      <w:spacing w:after="100"/>
      <w:ind w:left="1200"/>
    </w:pPr>
    <w:rPr>
      <w:rFonts w:ascii="Arial" w:eastAsia="Calibri" w:hAnsi="Arial" w:cs="Times New Roman"/>
      <w:color w:val="000000"/>
      <w:szCs w:val="40"/>
      <w:lang w:eastAsia="en-US"/>
    </w:rPr>
  </w:style>
  <w:style w:type="paragraph" w:styleId="TOC8">
    <w:name w:val="toc 8"/>
    <w:basedOn w:val="Normal"/>
    <w:next w:val="Normal"/>
    <w:autoRedefine/>
    <w:uiPriority w:val="39"/>
    <w:rsid w:val="007C6199"/>
    <w:pPr>
      <w:spacing w:after="100"/>
      <w:ind w:left="1400"/>
    </w:pPr>
    <w:rPr>
      <w:rFonts w:ascii="Arial" w:eastAsia="Calibri" w:hAnsi="Arial" w:cs="Times New Roman"/>
      <w:color w:val="000000"/>
      <w:szCs w:val="40"/>
      <w:lang w:eastAsia="en-US"/>
    </w:rPr>
  </w:style>
  <w:style w:type="paragraph" w:styleId="TOC9">
    <w:name w:val="toc 9"/>
    <w:basedOn w:val="Normal"/>
    <w:next w:val="Normal"/>
    <w:autoRedefine/>
    <w:uiPriority w:val="39"/>
    <w:rsid w:val="007C6199"/>
    <w:pPr>
      <w:spacing w:after="100"/>
      <w:ind w:left="1600"/>
    </w:pPr>
    <w:rPr>
      <w:rFonts w:ascii="Arial" w:eastAsia="Calibri" w:hAnsi="Arial" w:cs="Times New Roman"/>
      <w:color w:val="000000"/>
      <w:szCs w:val="40"/>
      <w:lang w:eastAsia="en-US"/>
    </w:rPr>
  </w:style>
  <w:style w:type="paragraph" w:customStyle="1" w:styleId="DocumentTitle2">
    <w:name w:val="Document Title 2"/>
    <w:basedOn w:val="DocumentTitle"/>
    <w:rsid w:val="007C6199"/>
    <w:rPr>
      <w:sz w:val="56"/>
    </w:rPr>
  </w:style>
  <w:style w:type="paragraph" w:customStyle="1" w:styleId="DocumentVersion">
    <w:name w:val="Document Version"/>
    <w:basedOn w:val="DocumentSub-title"/>
    <w:rsid w:val="007C6199"/>
    <w:pPr>
      <w:tabs>
        <w:tab w:val="right" w:pos="8845"/>
      </w:tabs>
      <w:ind w:left="0"/>
    </w:pPr>
    <w:rPr>
      <w:b/>
      <w:sz w:val="28"/>
      <w:szCs w:val="28"/>
    </w:rPr>
  </w:style>
  <w:style w:type="paragraph" w:customStyle="1" w:styleId="BodyFirst">
    <w:name w:val="BodyFirst"/>
    <w:basedOn w:val="Body"/>
    <w:semiHidden/>
    <w:rsid w:val="007C6199"/>
    <w:pPr>
      <w:keepNext/>
      <w:keepLines w:val="0"/>
      <w:widowControl w:val="0"/>
      <w:tabs>
        <w:tab w:val="left" w:pos="720"/>
      </w:tabs>
      <w:spacing w:after="0" w:line="240" w:lineRule="auto"/>
      <w:ind w:left="357"/>
    </w:pPr>
    <w:rPr>
      <w:rFonts w:ascii="Calibri" w:eastAsia="Times New Roman" w:hAnsi="Calibri" w:cs="Arial"/>
      <w:color w:val="auto"/>
      <w:szCs w:val="20"/>
      <w:lang w:val="en-GB" w:eastAsia="en-GB"/>
    </w:rPr>
  </w:style>
  <w:style w:type="table" w:styleId="MediumList1-Accent4">
    <w:name w:val="Medium List 1 Accent 4"/>
    <w:basedOn w:val="TableNormal"/>
    <w:uiPriority w:val="65"/>
    <w:rsid w:val="007C6199"/>
    <w:pPr>
      <w:spacing w:before="120" w:after="0" w:line="240" w:lineRule="auto"/>
      <w:ind w:left="720" w:hanging="720"/>
    </w:pPr>
    <w:rPr>
      <w:rFonts w:eastAsiaTheme="minorHAnsi"/>
      <w:color w:val="000000" w:themeColor="text1"/>
      <w:lang w:val="en-GB" w:eastAsia="en-US"/>
    </w:rPr>
    <w:tblPr>
      <w:tblStyleRowBandSize w:val="1"/>
      <w:tblStyleColBandSize w:val="1"/>
      <w:tblBorders>
        <w:top w:val="single" w:sz="8" w:space="0" w:color="000000" w:themeColor="accent4"/>
        <w:bottom w:val="single" w:sz="8" w:space="0" w:color="000000" w:themeColor="accent4"/>
      </w:tblBorders>
    </w:tblPr>
    <w:tblStylePr w:type="firstRow">
      <w:rPr>
        <w:rFonts w:asciiTheme="majorHAnsi" w:eastAsiaTheme="majorEastAsia" w:hAnsiTheme="majorHAnsi" w:cstheme="majorBidi"/>
      </w:rPr>
      <w:tblPr/>
      <w:tcPr>
        <w:tcBorders>
          <w:top w:val="nil"/>
          <w:bottom w:val="single" w:sz="8" w:space="0" w:color="000000" w:themeColor="accent4"/>
        </w:tcBorders>
      </w:tcPr>
    </w:tblStylePr>
    <w:tblStylePr w:type="lastRow">
      <w:rPr>
        <w:b/>
        <w:bCs/>
        <w:color w:val="000000" w:themeColor="text2"/>
      </w:rPr>
      <w:tblPr/>
      <w:tcPr>
        <w:tcBorders>
          <w:top w:val="single" w:sz="8" w:space="0" w:color="000000" w:themeColor="accent4"/>
          <w:bottom w:val="single" w:sz="8" w:space="0" w:color="000000" w:themeColor="accent4"/>
        </w:tcBorders>
      </w:tcPr>
    </w:tblStylePr>
    <w:tblStylePr w:type="firstCol">
      <w:rPr>
        <w:b/>
        <w:bCs/>
      </w:rPr>
    </w:tblStylePr>
    <w:tblStylePr w:type="lastCol">
      <w:rPr>
        <w:b/>
        <w:bCs/>
      </w:rPr>
      <w:tblPr/>
      <w:tcPr>
        <w:tcBorders>
          <w:top w:val="single" w:sz="8" w:space="0" w:color="000000" w:themeColor="accent4"/>
          <w:bottom w:val="single" w:sz="8" w:space="0" w:color="000000" w:themeColor="accent4"/>
        </w:tcBorders>
      </w:tcPr>
    </w:tblStylePr>
    <w:tblStylePr w:type="band1Vert">
      <w:tblPr/>
      <w:tcPr>
        <w:shd w:val="clear" w:color="auto" w:fill="C0C0C0" w:themeFill="accent4" w:themeFillTint="3F"/>
      </w:tcPr>
    </w:tblStylePr>
    <w:tblStylePr w:type="band1Horz">
      <w:tblPr/>
      <w:tcPr>
        <w:shd w:val="clear" w:color="auto" w:fill="C0C0C0" w:themeFill="accent4" w:themeFillTint="3F"/>
      </w:tcPr>
    </w:tblStylePr>
  </w:style>
  <w:style w:type="paragraph" w:customStyle="1" w:styleId="Hanging">
    <w:name w:val="Hanging"/>
    <w:basedOn w:val="Normal"/>
    <w:link w:val="HangingChar"/>
    <w:qFormat/>
    <w:rsid w:val="007C6199"/>
    <w:pPr>
      <w:spacing w:after="0" w:line="240" w:lineRule="auto"/>
      <w:ind w:left="2835" w:hanging="2835"/>
    </w:pPr>
    <w:rPr>
      <w:rFonts w:ascii="Arial" w:eastAsiaTheme="minorHAnsi" w:hAnsi="Arial"/>
      <w:sz w:val="22"/>
      <w:lang w:eastAsia="en-US"/>
    </w:rPr>
  </w:style>
  <w:style w:type="character" w:customStyle="1" w:styleId="HangingChar">
    <w:name w:val="Hanging Char"/>
    <w:basedOn w:val="DefaultParagraphFont"/>
    <w:link w:val="Hanging"/>
    <w:rsid w:val="007C6199"/>
    <w:rPr>
      <w:rFonts w:ascii="Arial" w:eastAsiaTheme="minorHAnsi" w:hAnsi="Arial"/>
      <w:lang w:eastAsia="en-US"/>
    </w:rPr>
  </w:style>
  <w:style w:type="paragraph" w:styleId="HTMLPreformatted">
    <w:name w:val="HTML Preformatted"/>
    <w:basedOn w:val="Normal"/>
    <w:link w:val="HTMLPreformattedChar"/>
    <w:uiPriority w:val="99"/>
    <w:semiHidden/>
    <w:unhideWhenUsed/>
    <w:rsid w:val="007C61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Cs w:val="20"/>
      <w:lang w:val="en-GB" w:eastAsia="en-GB"/>
    </w:rPr>
  </w:style>
  <w:style w:type="character" w:customStyle="1" w:styleId="HTMLPreformattedChar">
    <w:name w:val="HTML Preformatted Char"/>
    <w:basedOn w:val="DefaultParagraphFont"/>
    <w:link w:val="HTMLPreformatted"/>
    <w:uiPriority w:val="99"/>
    <w:semiHidden/>
    <w:rsid w:val="007C6199"/>
    <w:rPr>
      <w:rFonts w:ascii="Courier New" w:eastAsia="Times New Roman" w:hAnsi="Courier New" w:cs="Courier New"/>
      <w:sz w:val="20"/>
      <w:szCs w:val="20"/>
      <w:lang w:val="en-GB" w:eastAsia="en-GB"/>
    </w:rPr>
  </w:style>
  <w:style w:type="paragraph" w:styleId="ListContinue3">
    <w:name w:val="List Continue 3"/>
    <w:basedOn w:val="Normal"/>
    <w:uiPriority w:val="99"/>
    <w:semiHidden/>
    <w:unhideWhenUsed/>
    <w:rsid w:val="007C6199"/>
    <w:pPr>
      <w:ind w:left="851"/>
    </w:pPr>
    <w:rPr>
      <w:rFonts w:ascii="Arial" w:eastAsia="Calibri" w:hAnsi="Arial" w:cs="Times New Roman"/>
      <w:color w:val="000000"/>
      <w:szCs w:val="40"/>
      <w:lang w:eastAsia="en-US"/>
    </w:rPr>
  </w:style>
  <w:style w:type="paragraph" w:styleId="ListContinue4">
    <w:name w:val="List Continue 4"/>
    <w:basedOn w:val="Normal"/>
    <w:uiPriority w:val="99"/>
    <w:semiHidden/>
    <w:unhideWhenUsed/>
    <w:rsid w:val="007C6199"/>
    <w:pPr>
      <w:ind w:left="1134"/>
    </w:pPr>
    <w:rPr>
      <w:rFonts w:ascii="Arial" w:eastAsia="Calibri" w:hAnsi="Arial" w:cs="Times New Roman"/>
      <w:color w:val="000000"/>
      <w:szCs w:val="40"/>
      <w:lang w:eastAsia="en-US"/>
    </w:rPr>
  </w:style>
  <w:style w:type="paragraph" w:styleId="ListContinue5">
    <w:name w:val="List Continue 5"/>
    <w:basedOn w:val="Normal"/>
    <w:uiPriority w:val="99"/>
    <w:semiHidden/>
    <w:unhideWhenUsed/>
    <w:rsid w:val="007C6199"/>
    <w:pPr>
      <w:ind w:left="1418"/>
    </w:pPr>
    <w:rPr>
      <w:rFonts w:ascii="Arial" w:eastAsia="Calibri" w:hAnsi="Arial" w:cs="Times New Roman"/>
      <w:color w:val="000000"/>
      <w:szCs w:val="40"/>
      <w:lang w:eastAsia="en-US"/>
    </w:rPr>
  </w:style>
  <w:style w:type="character" w:styleId="UnresolvedMention">
    <w:name w:val="Unresolved Mention"/>
    <w:basedOn w:val="DefaultParagraphFont"/>
    <w:uiPriority w:val="99"/>
    <w:semiHidden/>
    <w:unhideWhenUsed/>
    <w:rsid w:val="007B4210"/>
    <w:rPr>
      <w:color w:val="808080"/>
      <w:shd w:val="clear" w:color="auto" w:fill="E6E6E6"/>
    </w:rPr>
  </w:style>
  <w:style w:type="paragraph" w:styleId="NormalWeb">
    <w:name w:val="Normal (Web)"/>
    <w:basedOn w:val="Normal"/>
    <w:uiPriority w:val="99"/>
    <w:unhideWhenUsed/>
    <w:rsid w:val="00C56ADA"/>
    <w:pPr>
      <w:spacing w:before="100" w:beforeAutospacing="1" w:after="100" w:afterAutospacing="1" w:line="240" w:lineRule="auto"/>
    </w:pPr>
    <w:rPr>
      <w:rFonts w:ascii="Times New Roman" w:hAnsi="Times New Roman" w:cs="Times New Roman"/>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8089102">
      <w:bodyDiv w:val="1"/>
      <w:marLeft w:val="0"/>
      <w:marRight w:val="0"/>
      <w:marTop w:val="0"/>
      <w:marBottom w:val="0"/>
      <w:divBdr>
        <w:top w:val="none" w:sz="0" w:space="0" w:color="auto"/>
        <w:left w:val="none" w:sz="0" w:space="0" w:color="auto"/>
        <w:bottom w:val="none" w:sz="0" w:space="0" w:color="auto"/>
        <w:right w:val="none" w:sz="0" w:space="0" w:color="auto"/>
      </w:divBdr>
    </w:div>
    <w:div w:id="232787051">
      <w:bodyDiv w:val="1"/>
      <w:marLeft w:val="0"/>
      <w:marRight w:val="0"/>
      <w:marTop w:val="0"/>
      <w:marBottom w:val="0"/>
      <w:divBdr>
        <w:top w:val="none" w:sz="0" w:space="0" w:color="auto"/>
        <w:left w:val="none" w:sz="0" w:space="0" w:color="auto"/>
        <w:bottom w:val="none" w:sz="0" w:space="0" w:color="auto"/>
        <w:right w:val="none" w:sz="0" w:space="0" w:color="auto"/>
      </w:divBdr>
    </w:div>
    <w:div w:id="387071284">
      <w:bodyDiv w:val="1"/>
      <w:marLeft w:val="0"/>
      <w:marRight w:val="0"/>
      <w:marTop w:val="0"/>
      <w:marBottom w:val="0"/>
      <w:divBdr>
        <w:top w:val="none" w:sz="0" w:space="0" w:color="auto"/>
        <w:left w:val="none" w:sz="0" w:space="0" w:color="auto"/>
        <w:bottom w:val="none" w:sz="0" w:space="0" w:color="auto"/>
        <w:right w:val="none" w:sz="0" w:space="0" w:color="auto"/>
      </w:divBdr>
    </w:div>
    <w:div w:id="445736948">
      <w:bodyDiv w:val="1"/>
      <w:marLeft w:val="0"/>
      <w:marRight w:val="0"/>
      <w:marTop w:val="0"/>
      <w:marBottom w:val="0"/>
      <w:divBdr>
        <w:top w:val="none" w:sz="0" w:space="0" w:color="auto"/>
        <w:left w:val="none" w:sz="0" w:space="0" w:color="auto"/>
        <w:bottom w:val="none" w:sz="0" w:space="0" w:color="auto"/>
        <w:right w:val="none" w:sz="0" w:space="0" w:color="auto"/>
      </w:divBdr>
    </w:div>
    <w:div w:id="632520190">
      <w:bodyDiv w:val="1"/>
      <w:marLeft w:val="0"/>
      <w:marRight w:val="0"/>
      <w:marTop w:val="0"/>
      <w:marBottom w:val="0"/>
      <w:divBdr>
        <w:top w:val="none" w:sz="0" w:space="0" w:color="auto"/>
        <w:left w:val="none" w:sz="0" w:space="0" w:color="auto"/>
        <w:bottom w:val="none" w:sz="0" w:space="0" w:color="auto"/>
        <w:right w:val="none" w:sz="0" w:space="0" w:color="auto"/>
      </w:divBdr>
    </w:div>
    <w:div w:id="170008130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9.png"/><Relationship Id="rId18" Type="http://schemas.openxmlformats.org/officeDocument/2006/relationships/image" Target="media/image14.png"/><Relationship Id="rId3" Type="http://schemas.openxmlformats.org/officeDocument/2006/relationships/styles" Target="styles.xml"/><Relationship Id="rId21" Type="http://schemas.openxmlformats.org/officeDocument/2006/relationships/hyperlink" Target="https://docs.microsoft.com/en-us/sql/ssms/download-sql-server-management-studio-ssms" TargetMode="External"/><Relationship Id="rId7" Type="http://schemas.openxmlformats.org/officeDocument/2006/relationships/endnotes" Target="endnotes.xml"/><Relationship Id="rId12" Type="http://schemas.openxmlformats.org/officeDocument/2006/relationships/image" Target="media/image8.png"/><Relationship Id="rId17" Type="http://schemas.openxmlformats.org/officeDocument/2006/relationships/image" Target="media/image13.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12.png"/><Relationship Id="rId20"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7.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11.png"/><Relationship Id="rId23" Type="http://schemas.openxmlformats.org/officeDocument/2006/relationships/footer" Target="footer2.xml"/><Relationship Id="rId10" Type="http://schemas.openxmlformats.org/officeDocument/2006/relationships/footer" Target="footer1.xml"/><Relationship Id="rId19" Type="http://schemas.openxmlformats.org/officeDocument/2006/relationships/image" Target="media/image15.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10.png"/><Relationship Id="rId22"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s>
</file>

<file path=word/_rels/footer2.xml.rels><?xml version="1.0" encoding="UTF-8" standalone="yes"?>
<Relationships xmlns="http://schemas.openxmlformats.org/package/2006/relationships"><Relationship Id="rId2" Type="http://schemas.openxmlformats.org/officeDocument/2006/relationships/hyperlink" Target="https://www.ivanti.com/company/legal" TargetMode="External"/><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png"/></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TechComms\zResources\AppSense\Office%20Templates\Ivanti%20Document%20Template.dotx"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17.jpeg"/></Relationships>
</file>

<file path=word/theme/theme1.xml><?xml version="1.0" encoding="utf-8"?>
<a:theme xmlns:a="http://schemas.openxmlformats.org/drawingml/2006/main" name="PP_16-9_HIT_blue">
  <a:themeElements>
    <a:clrScheme name="">
      <a:dk1>
        <a:srgbClr val="000000"/>
      </a:dk1>
      <a:lt1>
        <a:srgbClr val="FFFFFF"/>
      </a:lt1>
      <a:dk2>
        <a:srgbClr val="000000"/>
      </a:dk2>
      <a:lt2>
        <a:srgbClr val="000000"/>
      </a:lt2>
      <a:accent1>
        <a:srgbClr val="2E3642"/>
      </a:accent1>
      <a:accent2>
        <a:srgbClr val="333399"/>
      </a:accent2>
      <a:accent3>
        <a:srgbClr val="FFFFFF"/>
      </a:accent3>
      <a:accent4>
        <a:srgbClr val="000000"/>
      </a:accent4>
      <a:accent5>
        <a:srgbClr val="ADAEB0"/>
      </a:accent5>
      <a:accent6>
        <a:srgbClr val="2D2D8A"/>
      </a:accent6>
      <a:hlink>
        <a:srgbClr val="009999"/>
      </a:hlink>
      <a:folHlink>
        <a:srgbClr val="99CC00"/>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bwMode="auto">
        <a:xfrm>
          <a:off x="0" y="0"/>
          <a:ext cx="1" cy="1"/>
        </a:xfrm>
        <a:custGeom>
          <a:avLst/>
          <a:gdLst/>
          <a:ahLst/>
          <a:cxnLst/>
          <a:rect l="0" t="0" r="0" b="0"/>
          <a:pathLst/>
        </a:custGeom>
        <a:blipFill dpi="0" rotWithShape="0">
          <a:blip xmlns:r="http://schemas.openxmlformats.org/officeDocument/2006/relationships" r:embed="rId1"/>
          <a:srcRect/>
          <a:tile tx="0" ty="0" sx="100000" sy="100000" flip="none" algn="tl"/>
        </a:blipFill>
        <a:ln w="25400" cap="flat" cmpd="sng" algn="ctr">
          <a:solidFill>
            <a:srgbClr val="000000"/>
          </a:solidFill>
          <a:prstDash val="solid"/>
          <a:round/>
          <a:headEnd type="none" w="med" len="med"/>
          <a:tailEnd type="none" w="med" len="med"/>
        </a:ln>
        <a:effectLst/>
        <a:extLst>
          <a:ext uri="{AF507438-7753-43e0-B8FC-AC1667EBCBE1}">
            <a14:hiddenEffects xmlns:a14="http://schemas.microsoft.com/office/drawing/2010/main" xmlns="">
              <a:effectLst>
                <a:outerShdw blurRad="63500" dist="38099" dir="2700000" algn="ctr" rotWithShape="0">
                  <a:schemeClr val="bg2">
                    <a:alpha val="74998"/>
                  </a:schemeClr>
                </a:outerShdw>
              </a:effectLst>
            </a14:hiddenEffects>
          </a:ext>
        </a:extLst>
      </a:spPr>
      <a:bodyPr vert="horz" wrap="square" lIns="91440" tIns="45720" rIns="91440" bIns="45720" numCol="1" anchor="t" anchorCtr="0" compatLnSpc="1">
        <a:prstTxWarp prst="textNoShape">
          <a:avLst/>
        </a:prstTxWarp>
      </a:bodyPr>
      <a:lstStyle>
        <a:defPPr marL="0" marR="0" indent="0" algn="ctr" defTabSz="914400" rtl="0" eaLnBrk="1" fontAlgn="base" latinLnBrk="0" hangingPunct="1">
          <a:lnSpc>
            <a:spcPct val="100000"/>
          </a:lnSpc>
          <a:spcBef>
            <a:spcPct val="0"/>
          </a:spcBef>
          <a:spcAft>
            <a:spcPct val="0"/>
          </a:spcAft>
          <a:buClrTx/>
          <a:buSzTx/>
          <a:buFontTx/>
          <a:buNone/>
          <a:tabLst/>
          <a:defRPr kumimoji="0" lang="en-US" sz="5600" b="0" i="0" u="none" strike="noStrike" cap="none" normalizeH="0" baseline="0">
            <a:ln>
              <a:noFill/>
            </a:ln>
            <a:solidFill>
              <a:srgbClr val="000000"/>
            </a:solidFill>
            <a:effectLst/>
            <a:latin typeface="Gill Sans" charset="0"/>
            <a:ea typeface="ヒラギノ角ゴ ProN W3" charset="0"/>
            <a:cs typeface="ヒラギノ角ゴ ProN W3" charset="0"/>
            <a:sym typeface="Gill Sans" charset="0"/>
          </a:defRPr>
        </a:defPPr>
      </a:lstStyle>
    </a:spDef>
    <a:lnDef>
      <a:spPr bwMode="auto">
        <a:xfrm>
          <a:off x="0" y="0"/>
          <a:ext cx="1" cy="1"/>
        </a:xfrm>
        <a:custGeom>
          <a:avLst/>
          <a:gdLst/>
          <a:ahLst/>
          <a:cxnLst/>
          <a:rect l="0" t="0" r="0" b="0"/>
          <a:pathLst/>
        </a:custGeom>
        <a:blipFill dpi="0" rotWithShape="0">
          <a:blip xmlns:r="http://schemas.openxmlformats.org/officeDocument/2006/relationships" r:embed="rId1"/>
          <a:srcRect/>
          <a:tile tx="0" ty="0" sx="100000" sy="100000" flip="none" algn="tl"/>
        </a:blipFill>
        <a:ln w="25400" cap="flat" cmpd="sng" algn="ctr">
          <a:solidFill>
            <a:srgbClr val="000000"/>
          </a:solidFill>
          <a:prstDash val="solid"/>
          <a:round/>
          <a:headEnd type="none" w="med" len="med"/>
          <a:tailEnd type="none" w="med" len="med"/>
        </a:ln>
        <a:effectLst/>
        <a:extLst>
          <a:ext uri="{AF507438-7753-43e0-B8FC-AC1667EBCBE1}">
            <a14:hiddenEffects xmlns:a14="http://schemas.microsoft.com/office/drawing/2010/main" xmlns="">
              <a:effectLst>
                <a:outerShdw blurRad="63500" dist="38099" dir="2700000" algn="ctr" rotWithShape="0">
                  <a:schemeClr val="bg2">
                    <a:alpha val="74998"/>
                  </a:schemeClr>
                </a:outerShdw>
              </a:effectLst>
            </a14:hiddenEffects>
          </a:ext>
        </a:extLst>
      </a:spPr>
      <a:bodyPr vert="horz" wrap="square" lIns="91440" tIns="45720" rIns="91440" bIns="45720" numCol="1" anchor="t" anchorCtr="0" compatLnSpc="1">
        <a:prstTxWarp prst="textNoShape">
          <a:avLst/>
        </a:prstTxWarp>
      </a:bodyPr>
      <a:lstStyle>
        <a:defPPr marL="0" marR="0" indent="0" algn="ctr" defTabSz="914400" rtl="0" eaLnBrk="1" fontAlgn="base" latinLnBrk="0" hangingPunct="1">
          <a:lnSpc>
            <a:spcPct val="100000"/>
          </a:lnSpc>
          <a:spcBef>
            <a:spcPct val="0"/>
          </a:spcBef>
          <a:spcAft>
            <a:spcPct val="0"/>
          </a:spcAft>
          <a:buClrTx/>
          <a:buSzTx/>
          <a:buFontTx/>
          <a:buNone/>
          <a:tabLst/>
          <a:defRPr kumimoji="0" lang="en-US" sz="5600" b="0" i="0" u="none" strike="noStrike" cap="none" normalizeH="0" baseline="0">
            <a:ln>
              <a:noFill/>
            </a:ln>
            <a:solidFill>
              <a:srgbClr val="000000"/>
            </a:solidFill>
            <a:effectLst/>
            <a:latin typeface="Gill Sans" charset="0"/>
            <a:ea typeface="ヒラギノ角ゴ ProN W3" charset="0"/>
            <a:cs typeface="ヒラギノ角ゴ ProN W3" charset="0"/>
            <a:sym typeface="Gill Sans" charset="0"/>
          </a:defRPr>
        </a:defPPr>
      </a:lstStyle>
    </a:lnDef>
  </a:objectDefaults>
  <a:extraClrSchemeLst>
    <a:extraClrScheme>
      <a:clrScheme name="Пустой 1">
        <a:dk1>
          <a:srgbClr val="000000"/>
        </a:dk1>
        <a:lt1>
          <a:srgbClr val="FFFFFF"/>
        </a:lt1>
        <a:dk2>
          <a:srgbClr val="000000"/>
        </a:dk2>
        <a:lt2>
          <a:srgbClr val="808080"/>
        </a:lt2>
        <a:accent1>
          <a:srgbClr val="BBE0E3"/>
        </a:accent1>
        <a:accent2>
          <a:srgbClr val="333399"/>
        </a:accent2>
        <a:accent3>
          <a:srgbClr val="FFFFFF"/>
        </a:accent3>
        <a:accent4>
          <a:srgbClr val="000000"/>
        </a:accent4>
        <a:accent5>
          <a:srgbClr val="DAEDEF"/>
        </a:accent5>
        <a:accent6>
          <a:srgbClr val="2D2D8A"/>
        </a:accent6>
        <a:hlink>
          <a:srgbClr val="009999"/>
        </a:hlink>
        <a:folHlink>
          <a:srgbClr val="99CC00"/>
        </a:folHlink>
      </a:clrScheme>
      <a:clrMap bg1="lt1" tx1="dk1" bg2="lt2" tx2="dk2" accent1="accent1" accent2="accent2" accent3="accent3" accent4="accent4" accent5="accent5" accent6="accent6" hlink="hlink" folHlink="folHlink"/>
    </a:extraClrScheme>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0D348D44-30CD-4111-9BF4-9E19F6CD42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Ivanti Document Template.dotx</Template>
  <TotalTime>1</TotalTime>
  <Pages>8</Pages>
  <Words>938</Words>
  <Characters>5352</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Azure SQL for Performance Manager and Management Center</vt:lpstr>
    </vt:vector>
  </TitlesOfParts>
  <Company/>
  <LinksUpToDate>false</LinksUpToDate>
  <CharactersWithSpaces>6278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Azure SQL for Performance Manager and Management Center</dc:title>
  <dc:subject>Azure SQL Compatibility</dc:subject>
  <dc:creator>Ivanti</dc:creator>
  <cp:keywords>Azure SQL, Azure SQL Compatibility, Ivanti Management Center, Ivanti MC, Ivanti Performance Manager, Ivanti PC, 2018.3 SP1,</cp:keywords>
  <dc:description/>
  <cp:lastModifiedBy>Peter Johnson</cp:lastModifiedBy>
  <cp:revision>2</cp:revision>
  <cp:lastPrinted>2017-01-11T23:59:00Z</cp:lastPrinted>
  <dcterms:created xsi:type="dcterms:W3CDTF">2019-02-05T15:34:00Z</dcterms:created>
  <dcterms:modified xsi:type="dcterms:W3CDTF">2019-02-05T15:34:00Z</dcterms:modified>
</cp:coreProperties>
</file>